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58A12E" w14:textId="77777777" w:rsidR="007007E2" w:rsidRDefault="00906DA9" w:rsidP="007007E2">
      <w:pPr>
        <w:spacing w:line="360" w:lineRule="auto"/>
        <w:rPr>
          <w:rFonts w:ascii="Tahoma" w:hAnsi="Tahoma" w:cs="Tahoma"/>
        </w:rPr>
      </w:pPr>
      <w:r w:rsidRPr="00D14F7B">
        <w:rPr>
          <w:rFonts w:ascii="Tahoma" w:hAnsi="Tahoma" w:cs="Tahoma"/>
        </w:rPr>
        <w:t>À</w:t>
      </w:r>
      <w:r w:rsidR="006A33D0">
        <w:rPr>
          <w:rFonts w:ascii="Tahoma" w:hAnsi="Tahoma" w:cs="Tahoma"/>
        </w:rPr>
        <w:t xml:space="preserve"> </w:t>
      </w:r>
    </w:p>
    <w:p w14:paraId="1E2C5C99" w14:textId="77777777" w:rsidR="00906DA9" w:rsidRPr="005661D2" w:rsidRDefault="005661D2" w:rsidP="007007E2">
      <w:pPr>
        <w:spacing w:line="360" w:lineRule="auto"/>
        <w:rPr>
          <w:rFonts w:ascii="Tahoma" w:hAnsi="Tahoma" w:cs="Tahoma"/>
          <w:b/>
          <w:lang w:val="en-GB"/>
        </w:rPr>
      </w:pPr>
      <w:r w:rsidRPr="005661D2">
        <w:rPr>
          <w:rFonts w:ascii="Tahoma" w:hAnsi="Tahoma" w:cs="Tahoma"/>
          <w:b/>
          <w:lang w:val="en-GB"/>
        </w:rPr>
        <w:t>PACIFIC INTERNATIONAL LINES (P</w:t>
      </w:r>
      <w:r w:rsidR="00420CA5">
        <w:rPr>
          <w:rFonts w:ascii="Tahoma" w:hAnsi="Tahoma" w:cs="Tahoma"/>
          <w:b/>
          <w:lang w:val="en-GB"/>
        </w:rPr>
        <w:t>RIVAT</w:t>
      </w:r>
      <w:r w:rsidRPr="005661D2">
        <w:rPr>
          <w:rFonts w:ascii="Tahoma" w:hAnsi="Tahoma" w:cs="Tahoma"/>
          <w:b/>
          <w:lang w:val="en-GB"/>
        </w:rPr>
        <w:t>E) LIMITED</w:t>
      </w:r>
      <w:r w:rsidR="00815A3F" w:rsidRPr="005661D2">
        <w:rPr>
          <w:rFonts w:ascii="Tahoma" w:hAnsi="Tahoma" w:cs="Tahoma"/>
          <w:b/>
          <w:color w:val="000000"/>
          <w:lang w:val="en-GB"/>
        </w:rPr>
        <w:t>.</w:t>
      </w:r>
    </w:p>
    <w:p w14:paraId="26E908DD" w14:textId="77777777" w:rsidR="00C97155" w:rsidRPr="00226EBE" w:rsidRDefault="00C97155" w:rsidP="007007E2">
      <w:pPr>
        <w:spacing w:line="360" w:lineRule="auto"/>
        <w:rPr>
          <w:rFonts w:ascii="Tahoma" w:hAnsi="Tahoma" w:cs="Tahoma"/>
        </w:rPr>
      </w:pPr>
      <w:r w:rsidRPr="00226EBE">
        <w:rPr>
          <w:rFonts w:ascii="Tahoma" w:hAnsi="Tahoma" w:cs="Tahoma"/>
        </w:rPr>
        <w:t xml:space="preserve">E, </w:t>
      </w:r>
      <w:r w:rsidRPr="00815A3F">
        <w:rPr>
          <w:rFonts w:ascii="Tahoma" w:hAnsi="Tahoma" w:cs="Tahoma"/>
          <w:b/>
        </w:rPr>
        <w:t>UNIMAR AGENCIAMENTOS MARÍTIMOS LTDA</w:t>
      </w:r>
      <w:r w:rsidRPr="00226EBE">
        <w:rPr>
          <w:rFonts w:ascii="Tahoma" w:hAnsi="Tahoma" w:cs="Tahoma"/>
        </w:rPr>
        <w:t>.</w:t>
      </w:r>
    </w:p>
    <w:p w14:paraId="5505D15D" w14:textId="77777777" w:rsidR="00C97155" w:rsidRPr="00226EBE" w:rsidRDefault="00C97155" w:rsidP="007007E2">
      <w:pPr>
        <w:spacing w:line="360" w:lineRule="auto"/>
        <w:jc w:val="both"/>
        <w:rPr>
          <w:rFonts w:ascii="Tahoma" w:hAnsi="Tahoma" w:cs="Tahoma"/>
          <w:iCs/>
        </w:rPr>
      </w:pPr>
      <w:r w:rsidRPr="00226EBE">
        <w:rPr>
          <w:rFonts w:ascii="Tahoma" w:hAnsi="Tahoma" w:cs="Tahoma"/>
        </w:rPr>
        <w:t>Praça Correa de Melo</w:t>
      </w:r>
      <w:r>
        <w:rPr>
          <w:rFonts w:ascii="Tahoma" w:hAnsi="Tahoma" w:cs="Tahoma"/>
        </w:rPr>
        <w:t>,</w:t>
      </w:r>
      <w:r w:rsidRPr="00226EBE">
        <w:rPr>
          <w:rFonts w:ascii="Tahoma" w:hAnsi="Tahoma" w:cs="Tahoma"/>
        </w:rPr>
        <w:t xml:space="preserve"> n° </w:t>
      </w:r>
      <w:r>
        <w:rPr>
          <w:rFonts w:ascii="Tahoma" w:hAnsi="Tahoma" w:cs="Tahoma"/>
        </w:rPr>
        <w:t>0</w:t>
      </w:r>
      <w:r w:rsidRPr="00226EBE">
        <w:rPr>
          <w:rFonts w:ascii="Tahoma" w:hAnsi="Tahoma" w:cs="Tahoma"/>
        </w:rPr>
        <w:t>8</w:t>
      </w:r>
      <w:r w:rsidRPr="00226EBE">
        <w:rPr>
          <w:rFonts w:ascii="Tahoma" w:hAnsi="Tahoma" w:cs="Tahoma"/>
          <w:iCs/>
        </w:rPr>
        <w:t>.</w:t>
      </w:r>
    </w:p>
    <w:p w14:paraId="5B3DB6C6" w14:textId="77777777" w:rsidR="00C97155" w:rsidRDefault="00C97155" w:rsidP="007007E2">
      <w:pPr>
        <w:spacing w:line="360" w:lineRule="auto"/>
        <w:jc w:val="both"/>
        <w:rPr>
          <w:rFonts w:ascii="Tahoma" w:hAnsi="Tahoma" w:cs="Tahoma"/>
          <w:iCs/>
        </w:rPr>
      </w:pPr>
      <w:r w:rsidRPr="00226EBE">
        <w:rPr>
          <w:rFonts w:ascii="Tahoma" w:hAnsi="Tahoma" w:cs="Tahoma"/>
          <w:iCs/>
        </w:rPr>
        <w:t>Santos, São Paulo/SP.</w:t>
      </w:r>
    </w:p>
    <w:p w14:paraId="6999A989" w14:textId="77777777" w:rsidR="00C97155" w:rsidRDefault="00C97155" w:rsidP="007007E2">
      <w:pPr>
        <w:spacing w:line="360" w:lineRule="auto"/>
        <w:rPr>
          <w:rFonts w:ascii="Tahoma" w:hAnsi="Tahoma" w:cs="Tahoma"/>
        </w:rPr>
      </w:pPr>
    </w:p>
    <w:p w14:paraId="4709E448" w14:textId="77777777" w:rsidR="00C97155" w:rsidRPr="002756C1" w:rsidRDefault="00C97155" w:rsidP="007007E2">
      <w:pPr>
        <w:spacing w:line="360" w:lineRule="auto"/>
        <w:ind w:firstLine="708"/>
        <w:jc w:val="center"/>
        <w:rPr>
          <w:rFonts w:ascii="Tahoma" w:hAnsi="Tahoma" w:cs="Tahoma"/>
          <w:b/>
          <w:i/>
          <w:sz w:val="22"/>
          <w:szCs w:val="22"/>
          <w:u w:val="single"/>
        </w:rPr>
      </w:pPr>
      <w:r w:rsidRPr="002756C1">
        <w:rPr>
          <w:rFonts w:ascii="Tahoma" w:hAnsi="Tahoma" w:cs="Tahoma"/>
          <w:b/>
          <w:i/>
          <w:sz w:val="22"/>
          <w:szCs w:val="22"/>
          <w:u w:val="single"/>
        </w:rPr>
        <w:t>TERMO DE COMPROMISSO E RESPONSABILIDADE SOBRE RETIRADA E DEVOLUÇÃO DE CONTÊINERES</w:t>
      </w:r>
    </w:p>
    <w:p w14:paraId="61876D21" w14:textId="77777777" w:rsidR="00C97155" w:rsidRPr="005535AB" w:rsidRDefault="00C97155" w:rsidP="007007E2">
      <w:pPr>
        <w:spacing w:line="360" w:lineRule="auto"/>
        <w:jc w:val="both"/>
        <w:rPr>
          <w:rFonts w:ascii="Tahoma" w:hAnsi="Tahoma" w:cs="Tahoma"/>
          <w:b/>
        </w:rPr>
      </w:pPr>
    </w:p>
    <w:p w14:paraId="23727610" w14:textId="77777777" w:rsidR="00C97155" w:rsidRPr="005535AB" w:rsidRDefault="00C97155" w:rsidP="007007E2">
      <w:pPr>
        <w:spacing w:line="360" w:lineRule="auto"/>
        <w:jc w:val="both"/>
        <w:rPr>
          <w:rFonts w:ascii="Tahoma" w:hAnsi="Tahoma" w:cs="Tahoma"/>
          <w:b/>
        </w:rPr>
      </w:pPr>
      <w:r w:rsidRPr="005535AB">
        <w:rPr>
          <w:rFonts w:ascii="Tahoma" w:hAnsi="Tahoma" w:cs="Tahoma"/>
          <w:b/>
        </w:rPr>
        <w:t>NAVIO</w:t>
      </w:r>
      <w:r>
        <w:rPr>
          <w:rFonts w:ascii="Tahoma" w:hAnsi="Tahoma" w:cs="Tahoma"/>
          <w:b/>
        </w:rPr>
        <w:t>/VIAGEM:</w:t>
      </w:r>
    </w:p>
    <w:p w14:paraId="79280CF0" w14:textId="77777777" w:rsidR="00C97155" w:rsidRPr="005535AB" w:rsidRDefault="00C97155" w:rsidP="007007E2">
      <w:pPr>
        <w:spacing w:line="360" w:lineRule="auto"/>
        <w:jc w:val="both"/>
        <w:rPr>
          <w:rFonts w:ascii="Tahoma" w:hAnsi="Tahoma" w:cs="Tahoma"/>
          <w:b/>
        </w:rPr>
      </w:pPr>
      <w:r w:rsidRPr="005535AB">
        <w:rPr>
          <w:rFonts w:ascii="Tahoma" w:hAnsi="Tahoma" w:cs="Tahoma"/>
          <w:b/>
        </w:rPr>
        <w:t>PORTO DE EMBARQUE:</w:t>
      </w:r>
    </w:p>
    <w:p w14:paraId="10855E2F" w14:textId="77777777" w:rsidR="00C97155" w:rsidRPr="005535AB" w:rsidRDefault="00C97155" w:rsidP="007007E2">
      <w:pPr>
        <w:spacing w:line="360" w:lineRule="auto"/>
        <w:jc w:val="both"/>
        <w:rPr>
          <w:rFonts w:ascii="Tahoma" w:hAnsi="Tahoma" w:cs="Tahoma"/>
          <w:b/>
        </w:rPr>
      </w:pPr>
      <w:r w:rsidRPr="005535AB">
        <w:rPr>
          <w:rFonts w:ascii="Tahoma" w:hAnsi="Tahoma" w:cs="Tahoma"/>
          <w:b/>
        </w:rPr>
        <w:t xml:space="preserve">PORTO </w:t>
      </w:r>
      <w:r>
        <w:rPr>
          <w:rFonts w:ascii="Tahoma" w:hAnsi="Tahoma" w:cs="Tahoma"/>
          <w:b/>
        </w:rPr>
        <w:t xml:space="preserve">E DATA </w:t>
      </w:r>
      <w:r w:rsidRPr="005535AB">
        <w:rPr>
          <w:rFonts w:ascii="Tahoma" w:hAnsi="Tahoma" w:cs="Tahoma"/>
          <w:b/>
        </w:rPr>
        <w:t>DE DESCARGA:</w:t>
      </w:r>
    </w:p>
    <w:p w14:paraId="677AE273" w14:textId="77777777" w:rsidR="00C97155" w:rsidRPr="005535AB" w:rsidRDefault="00C97155" w:rsidP="007007E2">
      <w:pPr>
        <w:spacing w:line="360" w:lineRule="auto"/>
        <w:jc w:val="both"/>
        <w:rPr>
          <w:rFonts w:ascii="Tahoma" w:hAnsi="Tahoma" w:cs="Tahoma"/>
          <w:b/>
        </w:rPr>
      </w:pPr>
      <w:r w:rsidRPr="005535AB">
        <w:rPr>
          <w:rFonts w:ascii="Tahoma" w:hAnsi="Tahoma" w:cs="Tahoma"/>
          <w:b/>
        </w:rPr>
        <w:t xml:space="preserve">CONHECIMENTO </w:t>
      </w:r>
      <w:r w:rsidRPr="00A34946">
        <w:rPr>
          <w:rFonts w:ascii="Tahoma" w:hAnsi="Tahoma" w:cs="Tahoma"/>
          <w:b/>
        </w:rPr>
        <w:t>DE EMBARQUE (B/L)</w:t>
      </w:r>
      <w:r>
        <w:rPr>
          <w:rFonts w:ascii="Tahoma" w:hAnsi="Tahoma" w:cs="Tahoma"/>
          <w:b/>
        </w:rPr>
        <w:t>:</w:t>
      </w:r>
    </w:p>
    <w:p w14:paraId="704E4A83" w14:textId="77777777" w:rsidR="00C97155" w:rsidRPr="005535AB" w:rsidRDefault="00C97155" w:rsidP="007007E2">
      <w:pPr>
        <w:spacing w:line="360" w:lineRule="auto"/>
        <w:jc w:val="both"/>
        <w:rPr>
          <w:rFonts w:ascii="Tahoma" w:hAnsi="Tahoma" w:cs="Tahoma"/>
          <w:b/>
        </w:rPr>
      </w:pPr>
      <w:r>
        <w:rPr>
          <w:rFonts w:ascii="Tahoma" w:hAnsi="Tahoma" w:cs="Tahoma"/>
          <w:b/>
        </w:rPr>
        <w:t>CONTÊINER</w:t>
      </w:r>
      <w:r w:rsidRPr="005535AB">
        <w:rPr>
          <w:rFonts w:ascii="Tahoma" w:hAnsi="Tahoma" w:cs="Tahoma"/>
          <w:b/>
        </w:rPr>
        <w:t>(</w:t>
      </w:r>
      <w:r>
        <w:rPr>
          <w:rFonts w:ascii="Tahoma" w:hAnsi="Tahoma" w:cs="Tahoma"/>
          <w:b/>
        </w:rPr>
        <w:t>E</w:t>
      </w:r>
      <w:r w:rsidRPr="005535AB">
        <w:rPr>
          <w:rFonts w:ascii="Tahoma" w:hAnsi="Tahoma" w:cs="Tahoma"/>
          <w:b/>
        </w:rPr>
        <w:t>S):</w:t>
      </w:r>
    </w:p>
    <w:p w14:paraId="068D83A5" w14:textId="77777777" w:rsidR="00C97155" w:rsidRDefault="00C97155" w:rsidP="007007E2">
      <w:pPr>
        <w:spacing w:line="360" w:lineRule="auto"/>
        <w:jc w:val="both"/>
        <w:rPr>
          <w:rFonts w:ascii="Tahoma" w:hAnsi="Tahoma" w:cs="Tahoma"/>
          <w:b/>
        </w:rPr>
      </w:pPr>
    </w:p>
    <w:p w14:paraId="7E0014C0" w14:textId="77777777" w:rsidR="00C97155" w:rsidRPr="005535AB" w:rsidRDefault="00C97155" w:rsidP="007007E2">
      <w:pPr>
        <w:spacing w:line="360" w:lineRule="auto"/>
        <w:jc w:val="both"/>
        <w:rPr>
          <w:rFonts w:ascii="Tahoma" w:hAnsi="Tahoma" w:cs="Tahoma"/>
          <w:b/>
        </w:rPr>
      </w:pPr>
      <w:r w:rsidRPr="005535AB">
        <w:rPr>
          <w:rFonts w:ascii="Tahoma" w:hAnsi="Tahoma" w:cs="Tahoma"/>
          <w:b/>
        </w:rPr>
        <w:t>NOME DO IMPORTADOR</w:t>
      </w:r>
      <w:r>
        <w:rPr>
          <w:rFonts w:ascii="Tahoma" w:hAnsi="Tahoma" w:cs="Tahoma"/>
          <w:b/>
        </w:rPr>
        <w:t xml:space="preserve"> </w:t>
      </w:r>
      <w:r w:rsidRPr="005535AB">
        <w:rPr>
          <w:rFonts w:ascii="Tahoma" w:hAnsi="Tahoma" w:cs="Tahoma"/>
          <w:b/>
        </w:rPr>
        <w:t>/</w:t>
      </w:r>
      <w:r>
        <w:rPr>
          <w:rFonts w:ascii="Tahoma" w:hAnsi="Tahoma" w:cs="Tahoma"/>
          <w:b/>
        </w:rPr>
        <w:t xml:space="preserve"> </w:t>
      </w:r>
      <w:r w:rsidRPr="005535AB">
        <w:rPr>
          <w:rFonts w:ascii="Tahoma" w:hAnsi="Tahoma" w:cs="Tahoma"/>
          <w:b/>
        </w:rPr>
        <w:t>CONSIGNATÁRIO:</w:t>
      </w:r>
    </w:p>
    <w:p w14:paraId="6428F259" w14:textId="77777777" w:rsidR="00C97155" w:rsidRPr="005535AB" w:rsidRDefault="00C97155" w:rsidP="007007E2">
      <w:pPr>
        <w:spacing w:line="360" w:lineRule="auto"/>
        <w:jc w:val="both"/>
        <w:rPr>
          <w:rFonts w:ascii="Tahoma" w:hAnsi="Tahoma" w:cs="Tahoma"/>
          <w:b/>
        </w:rPr>
      </w:pPr>
      <w:r w:rsidRPr="005535AB">
        <w:rPr>
          <w:rFonts w:ascii="Tahoma" w:hAnsi="Tahoma" w:cs="Tahoma"/>
          <w:b/>
        </w:rPr>
        <w:t>REPRESENTANTE LEGAL:</w:t>
      </w:r>
    </w:p>
    <w:p w14:paraId="11E6300E" w14:textId="77777777" w:rsidR="00C97155" w:rsidRPr="005535AB" w:rsidRDefault="00C97155" w:rsidP="007007E2">
      <w:pPr>
        <w:spacing w:line="360" w:lineRule="auto"/>
        <w:jc w:val="both"/>
        <w:rPr>
          <w:rFonts w:ascii="Tahoma" w:hAnsi="Tahoma" w:cs="Tahoma"/>
          <w:b/>
        </w:rPr>
      </w:pPr>
      <w:r w:rsidRPr="005535AB">
        <w:rPr>
          <w:rFonts w:ascii="Tahoma" w:hAnsi="Tahoma" w:cs="Tahoma"/>
          <w:b/>
        </w:rPr>
        <w:t>CNPJ/MF:</w:t>
      </w:r>
    </w:p>
    <w:p w14:paraId="46CE35E5" w14:textId="77777777" w:rsidR="00C97155" w:rsidRDefault="00C97155" w:rsidP="007007E2">
      <w:pPr>
        <w:spacing w:line="360" w:lineRule="auto"/>
        <w:jc w:val="both"/>
        <w:rPr>
          <w:rFonts w:ascii="Tahoma" w:hAnsi="Tahoma" w:cs="Tahoma"/>
          <w:b/>
        </w:rPr>
      </w:pPr>
      <w:r w:rsidRPr="00A34946">
        <w:rPr>
          <w:rFonts w:ascii="Tahoma" w:hAnsi="Tahoma" w:cs="Tahoma"/>
          <w:b/>
        </w:rPr>
        <w:t>ENDEREÇO</w:t>
      </w:r>
      <w:r>
        <w:rPr>
          <w:rFonts w:ascii="Tahoma" w:hAnsi="Tahoma" w:cs="Tahoma"/>
          <w:b/>
        </w:rPr>
        <w:t xml:space="preserve"> </w:t>
      </w:r>
      <w:r w:rsidRPr="00A34946">
        <w:rPr>
          <w:rFonts w:ascii="Tahoma" w:hAnsi="Tahoma" w:cs="Tahoma"/>
          <w:b/>
        </w:rPr>
        <w:t>/</w:t>
      </w:r>
      <w:r>
        <w:rPr>
          <w:rFonts w:ascii="Tahoma" w:hAnsi="Tahoma" w:cs="Tahoma"/>
          <w:b/>
        </w:rPr>
        <w:t xml:space="preserve"> </w:t>
      </w:r>
      <w:r w:rsidRPr="00A34946">
        <w:rPr>
          <w:rFonts w:ascii="Tahoma" w:hAnsi="Tahoma" w:cs="Tahoma"/>
          <w:b/>
        </w:rPr>
        <w:t>TELEFONE</w:t>
      </w:r>
      <w:r>
        <w:rPr>
          <w:rFonts w:ascii="Tahoma" w:hAnsi="Tahoma" w:cs="Tahoma"/>
          <w:b/>
        </w:rPr>
        <w:t xml:space="preserve"> </w:t>
      </w:r>
      <w:r w:rsidRPr="00A34946">
        <w:rPr>
          <w:rFonts w:ascii="Tahoma" w:hAnsi="Tahoma" w:cs="Tahoma"/>
          <w:b/>
        </w:rPr>
        <w:t>/</w:t>
      </w:r>
      <w:r>
        <w:rPr>
          <w:rFonts w:ascii="Tahoma" w:hAnsi="Tahoma" w:cs="Tahoma"/>
          <w:b/>
        </w:rPr>
        <w:t xml:space="preserve"> </w:t>
      </w:r>
      <w:r w:rsidRPr="00A34946">
        <w:rPr>
          <w:rFonts w:ascii="Tahoma" w:hAnsi="Tahoma" w:cs="Tahoma"/>
          <w:b/>
        </w:rPr>
        <w:t>EMAIL:</w:t>
      </w:r>
    </w:p>
    <w:p w14:paraId="6FF65D7E" w14:textId="77777777" w:rsidR="00C97155" w:rsidRDefault="00C97155" w:rsidP="007007E2">
      <w:pPr>
        <w:spacing w:line="360" w:lineRule="auto"/>
        <w:jc w:val="both"/>
        <w:rPr>
          <w:rFonts w:ascii="Tahoma" w:hAnsi="Tahoma" w:cs="Tahoma"/>
          <w:b/>
        </w:rPr>
      </w:pPr>
    </w:p>
    <w:p w14:paraId="596D99AB" w14:textId="77777777" w:rsidR="00C97155" w:rsidRPr="00A34946" w:rsidRDefault="00C97155" w:rsidP="007007E2">
      <w:pPr>
        <w:spacing w:line="360" w:lineRule="auto"/>
        <w:jc w:val="both"/>
        <w:rPr>
          <w:rFonts w:ascii="Tahoma" w:hAnsi="Tahoma" w:cs="Tahoma"/>
          <w:b/>
        </w:rPr>
      </w:pPr>
      <w:r>
        <w:rPr>
          <w:rFonts w:ascii="Tahoma" w:hAnsi="Tahoma" w:cs="Tahoma"/>
          <w:b/>
        </w:rPr>
        <w:t>DESPACHANTE:</w:t>
      </w:r>
    </w:p>
    <w:p w14:paraId="5CAD085D" w14:textId="77777777" w:rsidR="00C97155" w:rsidRPr="00A34946" w:rsidRDefault="00C97155" w:rsidP="007007E2">
      <w:pPr>
        <w:spacing w:line="360" w:lineRule="auto"/>
        <w:jc w:val="both"/>
        <w:rPr>
          <w:rFonts w:ascii="Tahoma" w:hAnsi="Tahoma" w:cs="Tahoma"/>
          <w:b/>
        </w:rPr>
      </w:pPr>
      <w:r>
        <w:rPr>
          <w:rFonts w:ascii="Tahoma" w:hAnsi="Tahoma" w:cs="Tahoma"/>
          <w:b/>
        </w:rPr>
        <w:t>REPRESENTANTE LEGAL:</w:t>
      </w:r>
    </w:p>
    <w:p w14:paraId="7526D06B" w14:textId="77777777" w:rsidR="00C97155" w:rsidRPr="00A34946" w:rsidRDefault="00C97155" w:rsidP="007007E2">
      <w:pPr>
        <w:spacing w:line="360" w:lineRule="auto"/>
        <w:jc w:val="both"/>
        <w:rPr>
          <w:rFonts w:ascii="Tahoma" w:hAnsi="Tahoma" w:cs="Tahoma"/>
          <w:b/>
        </w:rPr>
      </w:pPr>
      <w:r>
        <w:rPr>
          <w:rFonts w:ascii="Tahoma" w:hAnsi="Tahoma" w:cs="Tahoma"/>
          <w:b/>
        </w:rPr>
        <w:t>CNPJ/MF:</w:t>
      </w:r>
    </w:p>
    <w:p w14:paraId="6D1683A4" w14:textId="77777777" w:rsidR="00C97155" w:rsidRDefault="00C97155" w:rsidP="007007E2">
      <w:pPr>
        <w:spacing w:line="360" w:lineRule="auto"/>
        <w:jc w:val="both"/>
        <w:rPr>
          <w:rFonts w:ascii="Tahoma" w:hAnsi="Tahoma" w:cs="Tahoma"/>
          <w:b/>
        </w:rPr>
      </w:pPr>
      <w:r w:rsidRPr="00A34946">
        <w:rPr>
          <w:rFonts w:ascii="Tahoma" w:hAnsi="Tahoma" w:cs="Tahoma"/>
          <w:b/>
        </w:rPr>
        <w:t>ENDEREÇO</w:t>
      </w:r>
      <w:r>
        <w:rPr>
          <w:rFonts w:ascii="Tahoma" w:hAnsi="Tahoma" w:cs="Tahoma"/>
          <w:b/>
        </w:rPr>
        <w:t xml:space="preserve"> </w:t>
      </w:r>
      <w:r w:rsidRPr="00A34946">
        <w:rPr>
          <w:rFonts w:ascii="Tahoma" w:hAnsi="Tahoma" w:cs="Tahoma"/>
          <w:b/>
        </w:rPr>
        <w:t>/</w:t>
      </w:r>
      <w:r>
        <w:rPr>
          <w:rFonts w:ascii="Tahoma" w:hAnsi="Tahoma" w:cs="Tahoma"/>
          <w:b/>
        </w:rPr>
        <w:t xml:space="preserve"> </w:t>
      </w:r>
      <w:r w:rsidRPr="00A34946">
        <w:rPr>
          <w:rFonts w:ascii="Tahoma" w:hAnsi="Tahoma" w:cs="Tahoma"/>
          <w:b/>
        </w:rPr>
        <w:t>TELEFONE</w:t>
      </w:r>
      <w:r>
        <w:rPr>
          <w:rFonts w:ascii="Tahoma" w:hAnsi="Tahoma" w:cs="Tahoma"/>
          <w:b/>
        </w:rPr>
        <w:t xml:space="preserve"> </w:t>
      </w:r>
      <w:r w:rsidRPr="00A34946">
        <w:rPr>
          <w:rFonts w:ascii="Tahoma" w:hAnsi="Tahoma" w:cs="Tahoma"/>
          <w:b/>
        </w:rPr>
        <w:t>/</w:t>
      </w:r>
      <w:r>
        <w:rPr>
          <w:rFonts w:ascii="Tahoma" w:hAnsi="Tahoma" w:cs="Tahoma"/>
          <w:b/>
        </w:rPr>
        <w:t xml:space="preserve"> EMAIL:</w:t>
      </w:r>
    </w:p>
    <w:p w14:paraId="13C524A4" w14:textId="77777777" w:rsidR="00C97155" w:rsidRDefault="00C97155" w:rsidP="007007E2">
      <w:pPr>
        <w:spacing w:line="360" w:lineRule="auto"/>
        <w:jc w:val="both"/>
        <w:rPr>
          <w:rFonts w:ascii="Verdana" w:hAnsi="Verdana" w:cs="Tahoma"/>
          <w:b/>
          <w:color w:val="000000"/>
          <w:sz w:val="22"/>
        </w:rPr>
      </w:pPr>
    </w:p>
    <w:p w14:paraId="0D1B5703" w14:textId="77777777" w:rsidR="00E06404" w:rsidRPr="00B85014" w:rsidRDefault="00E06404" w:rsidP="007007E2">
      <w:pPr>
        <w:spacing w:line="360" w:lineRule="auto"/>
        <w:jc w:val="both"/>
        <w:rPr>
          <w:rFonts w:ascii="Tahoma" w:hAnsi="Tahoma" w:cs="Tahoma"/>
        </w:rPr>
      </w:pPr>
      <w:r w:rsidRPr="00B85014">
        <w:rPr>
          <w:rFonts w:ascii="Tahoma" w:hAnsi="Tahoma" w:cs="Tahoma"/>
        </w:rPr>
        <w:t xml:space="preserve">Na qualidade de Consignatários e/ou Importadores e/ou Recebedores e/ou responsáveis pelas mercadorias contidas no(s) </w:t>
      </w:r>
      <w:r w:rsidR="00EB44C8" w:rsidRPr="001B44A4">
        <w:rPr>
          <w:rFonts w:ascii="Tahoma" w:hAnsi="Tahoma" w:cs="Tahoma"/>
        </w:rPr>
        <w:t>contê</w:t>
      </w:r>
      <w:r w:rsidR="00EB44C8">
        <w:rPr>
          <w:rFonts w:ascii="Tahoma" w:hAnsi="Tahoma" w:cs="Tahoma"/>
        </w:rPr>
        <w:t>iner</w:t>
      </w:r>
      <w:r w:rsidR="00EB44C8" w:rsidRPr="001B44A4">
        <w:rPr>
          <w:rFonts w:ascii="Tahoma" w:hAnsi="Tahoma" w:cs="Tahoma"/>
        </w:rPr>
        <w:t>(</w:t>
      </w:r>
      <w:r w:rsidR="00EB44C8">
        <w:rPr>
          <w:rFonts w:ascii="Tahoma" w:hAnsi="Tahoma" w:cs="Tahoma"/>
        </w:rPr>
        <w:t>es</w:t>
      </w:r>
      <w:r w:rsidR="00217083" w:rsidRPr="001B44A4">
        <w:rPr>
          <w:rFonts w:ascii="Tahoma" w:hAnsi="Tahoma" w:cs="Tahoma"/>
        </w:rPr>
        <w:t>)</w:t>
      </w:r>
      <w:r w:rsidR="00217083" w:rsidRPr="00AC7EF9">
        <w:rPr>
          <w:rFonts w:ascii="Tahoma" w:hAnsi="Tahoma" w:cs="Tahoma"/>
        </w:rPr>
        <w:t xml:space="preserve"> </w:t>
      </w:r>
      <w:r w:rsidRPr="00B85014">
        <w:rPr>
          <w:rFonts w:ascii="Tahoma" w:hAnsi="Tahoma" w:cs="Tahoma"/>
        </w:rPr>
        <w:t xml:space="preserve">acima relacionado(s), vimos a presença de Vossas Senhorias, por intermédio de nosso representante </w:t>
      </w:r>
      <w:r w:rsidR="00C97155">
        <w:rPr>
          <w:rFonts w:ascii="Tahoma" w:hAnsi="Tahoma" w:cs="Tahoma"/>
        </w:rPr>
        <w:t xml:space="preserve">legitimamente constituído, pelo </w:t>
      </w:r>
      <w:r w:rsidR="00C97155" w:rsidRPr="00AC7EF9">
        <w:rPr>
          <w:rFonts w:ascii="Tahoma" w:hAnsi="Tahoma" w:cs="Tahoma"/>
        </w:rPr>
        <w:t xml:space="preserve">presente </w:t>
      </w:r>
      <w:r w:rsidR="00C97155" w:rsidRPr="006252D4">
        <w:rPr>
          <w:rFonts w:ascii="Tahoma" w:hAnsi="Tahoma" w:cs="Tahoma"/>
          <w:b/>
        </w:rPr>
        <w:t xml:space="preserve">TERMO DE COMPROMISSO </w:t>
      </w:r>
      <w:r w:rsidR="00C97155">
        <w:rPr>
          <w:rFonts w:ascii="Tahoma" w:hAnsi="Tahoma" w:cs="Tahoma"/>
          <w:b/>
        </w:rPr>
        <w:t xml:space="preserve">POR PERÍODO </w:t>
      </w:r>
      <w:r w:rsidR="00C97155" w:rsidRPr="006252D4">
        <w:rPr>
          <w:rFonts w:ascii="Tahoma" w:hAnsi="Tahoma" w:cs="Tahoma"/>
          <w:b/>
        </w:rPr>
        <w:t>–</w:t>
      </w:r>
      <w:r w:rsidR="00C97155" w:rsidRPr="006252D4">
        <w:rPr>
          <w:rFonts w:ascii="Tahoma" w:hAnsi="Tahoma" w:cs="Tahoma"/>
        </w:rPr>
        <w:t xml:space="preserve"> </w:t>
      </w:r>
      <w:r w:rsidR="00C97155" w:rsidRPr="006252D4">
        <w:rPr>
          <w:rFonts w:ascii="Tahoma" w:hAnsi="Tahoma" w:cs="Tahoma"/>
          <w:b/>
          <w:bCs/>
        </w:rPr>
        <w:t>DECLARAÇÃO DE RESPONSABILIDADE SOBRE RETIRADA E DEVOLUÇÃO DE CONTÊINERES</w:t>
      </w:r>
      <w:r w:rsidR="00C97155" w:rsidRPr="00287092">
        <w:rPr>
          <w:rFonts w:ascii="Tahoma" w:hAnsi="Tahoma" w:cs="Tahoma"/>
        </w:rPr>
        <w:t xml:space="preserve">, </w:t>
      </w:r>
      <w:r w:rsidR="00C97155" w:rsidRPr="00AC7EF9">
        <w:rPr>
          <w:rFonts w:ascii="Tahoma" w:hAnsi="Tahoma" w:cs="Tahoma"/>
        </w:rPr>
        <w:t xml:space="preserve">doravante denominado </w:t>
      </w:r>
      <w:r w:rsidR="00C97155" w:rsidRPr="00036A61">
        <w:rPr>
          <w:rFonts w:ascii="Tahoma" w:hAnsi="Tahoma" w:cs="Tahoma"/>
          <w:i/>
        </w:rPr>
        <w:t>TERMO</w:t>
      </w:r>
      <w:r w:rsidRPr="00B85014">
        <w:rPr>
          <w:rFonts w:ascii="Tahoma" w:hAnsi="Tahoma" w:cs="Tahoma"/>
        </w:rPr>
        <w:t>, o qual firmamos sem reservas perante o Transportador Marítimo</w:t>
      </w:r>
      <w:r w:rsidR="00CA6ED1" w:rsidRPr="00B85014">
        <w:rPr>
          <w:rFonts w:ascii="Tahoma" w:hAnsi="Tahoma" w:cs="Tahoma"/>
        </w:rPr>
        <w:t xml:space="preserve"> </w:t>
      </w:r>
      <w:r w:rsidR="005661D2" w:rsidRPr="005661D2">
        <w:rPr>
          <w:rFonts w:ascii="Tahoma" w:hAnsi="Tahoma" w:cs="Tahoma"/>
          <w:b/>
        </w:rPr>
        <w:t>PACIFIC INTERNATIONAL LINES (</w:t>
      </w:r>
      <w:r w:rsidR="00420CA5">
        <w:rPr>
          <w:rFonts w:ascii="Tahoma" w:hAnsi="Tahoma" w:cs="Tahoma"/>
          <w:b/>
        </w:rPr>
        <w:t>PRIVATE</w:t>
      </w:r>
      <w:r w:rsidR="005661D2" w:rsidRPr="005661D2">
        <w:rPr>
          <w:rFonts w:ascii="Tahoma" w:hAnsi="Tahoma" w:cs="Tahoma"/>
          <w:b/>
        </w:rPr>
        <w:t>) LIMITED</w:t>
      </w:r>
      <w:r w:rsidRPr="00B85014">
        <w:rPr>
          <w:rFonts w:ascii="Tahoma" w:hAnsi="Tahoma" w:cs="Tahoma"/>
        </w:rPr>
        <w:t xml:space="preserve">, </w:t>
      </w:r>
      <w:r w:rsidR="00C97155" w:rsidRPr="00B85014">
        <w:rPr>
          <w:rFonts w:ascii="Tahoma" w:hAnsi="Tahoma" w:cs="Tahoma"/>
        </w:rPr>
        <w:t xml:space="preserve">seu agente geral </w:t>
      </w:r>
      <w:r w:rsidR="00CA6ED1" w:rsidRPr="00B85014">
        <w:rPr>
          <w:rFonts w:ascii="Tahoma" w:hAnsi="Tahoma" w:cs="Tahoma"/>
          <w:b/>
        </w:rPr>
        <w:t>UNIMAR AGENCIAMENTOS MARÍTIMOS LTDA</w:t>
      </w:r>
      <w:r w:rsidR="00CA6ED1" w:rsidRPr="00B85014">
        <w:rPr>
          <w:rFonts w:ascii="Tahoma" w:hAnsi="Tahoma" w:cs="Tahoma"/>
        </w:rPr>
        <w:t xml:space="preserve"> </w:t>
      </w:r>
      <w:r w:rsidR="00C97155" w:rsidRPr="00B85014">
        <w:rPr>
          <w:rFonts w:ascii="Tahoma" w:hAnsi="Tahoma" w:cs="Tahoma"/>
        </w:rPr>
        <w:t>e seus agentes locais</w:t>
      </w:r>
      <w:r w:rsidRPr="00B85014">
        <w:rPr>
          <w:rFonts w:ascii="Tahoma" w:hAnsi="Tahoma" w:cs="Tahoma"/>
        </w:rPr>
        <w:t xml:space="preserve">, ou a quem o Transportador ou seu </w:t>
      </w:r>
      <w:r w:rsidR="00C97155" w:rsidRPr="00B85014">
        <w:rPr>
          <w:rFonts w:ascii="Tahoma" w:hAnsi="Tahoma" w:cs="Tahoma"/>
        </w:rPr>
        <w:t xml:space="preserve">agente geral vier </w:t>
      </w:r>
      <w:r w:rsidRPr="00B85014">
        <w:rPr>
          <w:rFonts w:ascii="Tahoma" w:hAnsi="Tahoma" w:cs="Tahoma"/>
        </w:rPr>
        <w:t>a indicar,</w:t>
      </w:r>
      <w:r w:rsidR="007F55C0" w:rsidRPr="00B85014">
        <w:rPr>
          <w:rFonts w:ascii="Tahoma" w:hAnsi="Tahoma" w:cs="Tahoma"/>
        </w:rPr>
        <w:t xml:space="preserve"> </w:t>
      </w:r>
      <w:r w:rsidRPr="00B85014">
        <w:rPr>
          <w:rFonts w:ascii="Tahoma" w:hAnsi="Tahoma" w:cs="Tahoma"/>
        </w:rPr>
        <w:t>declarar e reconhecer, de forma irrevogável e irretratável, que:</w:t>
      </w:r>
    </w:p>
    <w:p w14:paraId="6CE5C0BD" w14:textId="77777777" w:rsidR="00DB430B" w:rsidRPr="00B85014" w:rsidRDefault="00DB430B" w:rsidP="007007E2">
      <w:pPr>
        <w:spacing w:line="360" w:lineRule="auto"/>
        <w:jc w:val="both"/>
        <w:rPr>
          <w:rFonts w:ascii="Tahoma" w:hAnsi="Tahoma" w:cs="Tahoma"/>
          <w:color w:val="000000"/>
          <w:sz w:val="22"/>
        </w:rPr>
      </w:pPr>
    </w:p>
    <w:p w14:paraId="45200AC5" w14:textId="77777777" w:rsidR="00A46BE7" w:rsidRPr="00B85014" w:rsidRDefault="00A46BE7" w:rsidP="007007E2">
      <w:pPr>
        <w:spacing w:line="360" w:lineRule="auto"/>
        <w:jc w:val="both"/>
        <w:rPr>
          <w:rFonts w:ascii="Tahoma" w:hAnsi="Tahoma" w:cs="Tahoma"/>
        </w:rPr>
      </w:pPr>
      <w:r w:rsidRPr="00B85014">
        <w:rPr>
          <w:rFonts w:ascii="Tahoma" w:hAnsi="Tahoma" w:cs="Tahoma"/>
        </w:rPr>
        <w:t xml:space="preserve">1) Retiramos e recebemos os </w:t>
      </w:r>
      <w:r w:rsidR="00217083" w:rsidRPr="001B44A4">
        <w:rPr>
          <w:rFonts w:ascii="Tahoma" w:hAnsi="Tahoma" w:cs="Tahoma"/>
        </w:rPr>
        <w:t>contê</w:t>
      </w:r>
      <w:r w:rsidR="00217083">
        <w:rPr>
          <w:rFonts w:ascii="Tahoma" w:hAnsi="Tahoma" w:cs="Tahoma"/>
        </w:rPr>
        <w:t>ineres</w:t>
      </w:r>
      <w:r w:rsidR="00217083" w:rsidRPr="00AC7EF9">
        <w:rPr>
          <w:rFonts w:ascii="Tahoma" w:hAnsi="Tahoma" w:cs="Tahoma"/>
        </w:rPr>
        <w:t xml:space="preserve"> </w:t>
      </w:r>
      <w:r w:rsidRPr="00B85014">
        <w:rPr>
          <w:rFonts w:ascii="Tahoma" w:hAnsi="Tahoma" w:cs="Tahoma"/>
        </w:rPr>
        <w:t xml:space="preserve">acima identificados em boa ordem e condições, podendo com eles permanecer sem qualquer pagamento, desde que observado o período de franquia (período </w:t>
      </w:r>
      <w:r w:rsidRPr="00B85014">
        <w:rPr>
          <w:rFonts w:ascii="Tahoma" w:hAnsi="Tahoma" w:cs="Tahoma"/>
        </w:rPr>
        <w:lastRenderedPageBreak/>
        <w:t xml:space="preserve">livre ou </w:t>
      </w:r>
      <w:r w:rsidRPr="00B85014">
        <w:rPr>
          <w:rFonts w:ascii="Tahoma" w:hAnsi="Tahoma" w:cs="Tahoma"/>
          <w:i/>
        </w:rPr>
        <w:t>free time</w:t>
      </w:r>
      <w:r w:rsidR="00C97155">
        <w:rPr>
          <w:rFonts w:ascii="Tahoma" w:hAnsi="Tahoma" w:cs="Tahoma"/>
        </w:rPr>
        <w:t>), concedido conforme t</w:t>
      </w:r>
      <w:r w:rsidRPr="00B85014">
        <w:rPr>
          <w:rFonts w:ascii="Tahoma" w:hAnsi="Tahoma" w:cs="Tahoma"/>
        </w:rPr>
        <w:t xml:space="preserve">abela </w:t>
      </w:r>
      <w:r w:rsidR="00C97155" w:rsidRPr="00E21289">
        <w:rPr>
          <w:rFonts w:ascii="Tahoma" w:hAnsi="Tahoma" w:cs="Tahoma"/>
        </w:rPr>
        <w:t>“</w:t>
      </w:r>
      <w:r w:rsidR="00C97155">
        <w:rPr>
          <w:rFonts w:ascii="Tahoma" w:hAnsi="Tahoma" w:cs="Tahoma"/>
          <w:b/>
        </w:rPr>
        <w:t>TARIFA DE SOBREESTADIA DE CONTÊ</w:t>
      </w:r>
      <w:r w:rsidR="00C97155" w:rsidRPr="00036A61">
        <w:rPr>
          <w:rFonts w:ascii="Tahoma" w:hAnsi="Tahoma" w:cs="Tahoma"/>
          <w:b/>
        </w:rPr>
        <w:t>INERS</w:t>
      </w:r>
      <w:r w:rsidR="00C97155" w:rsidRPr="00E21289">
        <w:rPr>
          <w:rFonts w:ascii="Tahoma" w:hAnsi="Tahoma" w:cs="Tahoma"/>
        </w:rPr>
        <w:t>”</w:t>
      </w:r>
      <w:r w:rsidR="00C97155">
        <w:rPr>
          <w:rFonts w:ascii="Tahoma" w:hAnsi="Tahoma" w:cs="Tahoma"/>
        </w:rPr>
        <w:t xml:space="preserve"> </w:t>
      </w:r>
      <w:r w:rsidRPr="00B85014">
        <w:rPr>
          <w:rFonts w:ascii="Tahoma" w:hAnsi="Tahoma" w:cs="Tahoma"/>
        </w:rPr>
        <w:t>transcrita no corpo deste documento.</w:t>
      </w:r>
    </w:p>
    <w:p w14:paraId="794A07FF" w14:textId="77777777" w:rsidR="0006677A" w:rsidRPr="00B85014" w:rsidRDefault="0006677A" w:rsidP="007007E2">
      <w:pPr>
        <w:spacing w:line="360" w:lineRule="auto"/>
        <w:jc w:val="both"/>
        <w:rPr>
          <w:rFonts w:ascii="Tahoma" w:hAnsi="Tahoma" w:cs="Tahoma"/>
        </w:rPr>
      </w:pPr>
    </w:p>
    <w:p w14:paraId="2821B913" w14:textId="77777777" w:rsidR="00A46BE7" w:rsidRPr="00B85014" w:rsidRDefault="00A46BE7" w:rsidP="007007E2">
      <w:pPr>
        <w:spacing w:line="360" w:lineRule="auto"/>
        <w:jc w:val="both"/>
        <w:rPr>
          <w:rFonts w:ascii="Tahoma" w:hAnsi="Tahoma" w:cs="Tahoma"/>
        </w:rPr>
      </w:pPr>
      <w:r w:rsidRPr="00B85014">
        <w:rPr>
          <w:rFonts w:ascii="Tahoma" w:hAnsi="Tahoma" w:cs="Tahoma"/>
        </w:rPr>
        <w:t xml:space="preserve">2) Promoveremos a devolução dos </w:t>
      </w:r>
      <w:r w:rsidR="00217083" w:rsidRPr="001B44A4">
        <w:rPr>
          <w:rFonts w:ascii="Tahoma" w:hAnsi="Tahoma" w:cs="Tahoma"/>
        </w:rPr>
        <w:t>contê</w:t>
      </w:r>
      <w:r w:rsidR="00217083">
        <w:rPr>
          <w:rFonts w:ascii="Tahoma" w:hAnsi="Tahoma" w:cs="Tahoma"/>
        </w:rPr>
        <w:t>ineres</w:t>
      </w:r>
      <w:r w:rsidR="00BE08D3" w:rsidRPr="00B85014">
        <w:rPr>
          <w:rFonts w:ascii="Tahoma" w:hAnsi="Tahoma" w:cs="Tahoma"/>
        </w:rPr>
        <w:t xml:space="preserve"> acima identificados</w:t>
      </w:r>
      <w:r w:rsidR="00C50B7F" w:rsidRPr="00B85014">
        <w:rPr>
          <w:rFonts w:ascii="Tahoma" w:hAnsi="Tahoma" w:cs="Tahoma"/>
        </w:rPr>
        <w:t xml:space="preserve"> </w:t>
      </w:r>
      <w:r w:rsidR="00E67B74" w:rsidRPr="00B85014">
        <w:rPr>
          <w:rFonts w:ascii="Tahoma" w:hAnsi="Tahoma" w:cs="Tahoma"/>
        </w:rPr>
        <w:t>no local especificado no Aviso de Chegada por nós recebido na ocasião da chegada do navio ou no local e/ou terminal a ser indicado pelo agente do Transportador Marítimo</w:t>
      </w:r>
      <w:r w:rsidRPr="00B85014">
        <w:rPr>
          <w:rFonts w:ascii="Tahoma" w:hAnsi="Tahoma" w:cs="Tahoma"/>
        </w:rPr>
        <w:t>, devidamente desovados, limpos, lavados, livres de avarias e em boas condições, sendo certo que todas e quaisquer avarias verificadas no(s) mesmo(s), sejam elas quais forem, serão de nossa total responsabilidade, motivo pelo qual assumimos, desde já,</w:t>
      </w:r>
      <w:r w:rsidR="00C50B7F" w:rsidRPr="00B85014">
        <w:rPr>
          <w:rFonts w:ascii="Tahoma" w:hAnsi="Tahoma" w:cs="Tahoma"/>
        </w:rPr>
        <w:t xml:space="preserve"> </w:t>
      </w:r>
      <w:r w:rsidRPr="00B85014">
        <w:rPr>
          <w:rFonts w:ascii="Tahoma" w:hAnsi="Tahoma" w:cs="Tahoma"/>
        </w:rPr>
        <w:t xml:space="preserve">o compromisso de indenizá-los integralmente por todas as despesas acarretadas com o reposicionamento, reparos, remoção e limpeza dos contêineres, caso tais condições venham a ser desrespeitadas, a fim de recolocar os contêineres, objeto deste </w:t>
      </w:r>
      <w:r w:rsidR="007443EF" w:rsidRPr="007443EF">
        <w:rPr>
          <w:rFonts w:ascii="Tahoma" w:hAnsi="Tahoma" w:cs="Tahoma"/>
          <w:i/>
        </w:rPr>
        <w:t>TERMO</w:t>
      </w:r>
      <w:r w:rsidRPr="00B85014">
        <w:rPr>
          <w:rFonts w:ascii="Tahoma" w:hAnsi="Tahoma" w:cs="Tahoma"/>
        </w:rPr>
        <w:t>, em condições de imediata reutilização</w:t>
      </w:r>
      <w:r w:rsidR="00FD1686" w:rsidRPr="00B85014">
        <w:rPr>
          <w:rFonts w:ascii="Tahoma" w:hAnsi="Tahoma" w:cs="Tahoma"/>
        </w:rPr>
        <w:t>, independentemente da ocorrência de caso fortuito ou força maior</w:t>
      </w:r>
      <w:r w:rsidRPr="00B85014">
        <w:rPr>
          <w:rFonts w:ascii="Tahoma" w:hAnsi="Tahoma" w:cs="Tahoma"/>
        </w:rPr>
        <w:t>.</w:t>
      </w:r>
    </w:p>
    <w:p w14:paraId="30C5D60F" w14:textId="77777777" w:rsidR="00A46BE7" w:rsidRPr="00B85014" w:rsidRDefault="00A46BE7" w:rsidP="007007E2">
      <w:pPr>
        <w:spacing w:line="360" w:lineRule="auto"/>
        <w:jc w:val="both"/>
        <w:rPr>
          <w:rFonts w:ascii="Tahoma" w:hAnsi="Tahoma" w:cs="Tahoma"/>
        </w:rPr>
      </w:pPr>
    </w:p>
    <w:p w14:paraId="30B1D438" w14:textId="77777777" w:rsidR="002B23AC" w:rsidRPr="00B85014" w:rsidRDefault="009D77BD" w:rsidP="007007E2">
      <w:pPr>
        <w:spacing w:line="360" w:lineRule="auto"/>
        <w:jc w:val="both"/>
        <w:rPr>
          <w:rFonts w:ascii="Tahoma" w:hAnsi="Tahoma" w:cs="Tahoma"/>
          <w:color w:val="000000"/>
        </w:rPr>
      </w:pPr>
      <w:r w:rsidRPr="00B85014">
        <w:rPr>
          <w:rFonts w:ascii="Tahoma" w:hAnsi="Tahoma" w:cs="Tahoma"/>
          <w:color w:val="000000"/>
        </w:rPr>
        <w:t>3</w:t>
      </w:r>
      <w:r w:rsidR="00DB430B" w:rsidRPr="00B85014">
        <w:rPr>
          <w:rFonts w:ascii="Tahoma" w:hAnsi="Tahoma" w:cs="Tahoma"/>
          <w:color w:val="000000"/>
        </w:rPr>
        <w:t xml:space="preserve">) Estamos cientes das cláusulas e condições do contrato de transporte marítimo realizado e finalizado, </w:t>
      </w:r>
      <w:r w:rsidR="009F33BD" w:rsidRPr="00B85014">
        <w:rPr>
          <w:rFonts w:ascii="Tahoma" w:hAnsi="Tahoma" w:cs="Tahoma"/>
          <w:color w:val="000000"/>
        </w:rPr>
        <w:t>bem como</w:t>
      </w:r>
      <w:r w:rsidR="00DB430B" w:rsidRPr="00B85014">
        <w:rPr>
          <w:rFonts w:ascii="Tahoma" w:hAnsi="Tahoma" w:cs="Tahoma"/>
          <w:color w:val="000000"/>
        </w:rPr>
        <w:t xml:space="preserve"> dos procedimentos usua</w:t>
      </w:r>
      <w:r w:rsidR="009F33BD" w:rsidRPr="00B85014">
        <w:rPr>
          <w:rFonts w:ascii="Tahoma" w:hAnsi="Tahoma" w:cs="Tahoma"/>
          <w:color w:val="000000"/>
        </w:rPr>
        <w:t>is e legais estabelecidos pela l</w:t>
      </w:r>
      <w:r w:rsidR="00DB430B" w:rsidRPr="00B85014">
        <w:rPr>
          <w:rFonts w:ascii="Tahoma" w:hAnsi="Tahoma" w:cs="Tahoma"/>
          <w:color w:val="000000"/>
        </w:rPr>
        <w:t>egislação brasileira aplicável ao setor a serem adotad</w:t>
      </w:r>
      <w:r w:rsidR="00C866E2" w:rsidRPr="00B85014">
        <w:rPr>
          <w:rFonts w:ascii="Tahoma" w:hAnsi="Tahoma" w:cs="Tahoma"/>
          <w:color w:val="000000"/>
        </w:rPr>
        <w:t>o</w:t>
      </w:r>
      <w:r w:rsidR="00DB430B" w:rsidRPr="00B85014">
        <w:rPr>
          <w:rFonts w:ascii="Tahoma" w:hAnsi="Tahoma" w:cs="Tahoma"/>
          <w:color w:val="000000"/>
        </w:rPr>
        <w:t xml:space="preserve">s na nacionalização, desembaraço aduaneiro, transporte e na </w:t>
      </w:r>
      <w:proofErr w:type="spellStart"/>
      <w:r w:rsidR="00DB430B" w:rsidRPr="00B85014">
        <w:rPr>
          <w:rFonts w:ascii="Tahoma" w:hAnsi="Tahoma" w:cs="Tahoma"/>
          <w:color w:val="000000"/>
        </w:rPr>
        <w:t>desunitização</w:t>
      </w:r>
      <w:proofErr w:type="spellEnd"/>
      <w:r w:rsidR="00217083">
        <w:rPr>
          <w:rFonts w:ascii="Tahoma" w:hAnsi="Tahoma" w:cs="Tahoma"/>
          <w:color w:val="000000"/>
        </w:rPr>
        <w:t xml:space="preserve"> </w:t>
      </w:r>
      <w:r w:rsidR="00DB430B" w:rsidRPr="00B85014">
        <w:rPr>
          <w:rFonts w:ascii="Tahoma" w:hAnsi="Tahoma" w:cs="Tahoma"/>
          <w:color w:val="000000"/>
        </w:rPr>
        <w:t>/</w:t>
      </w:r>
      <w:r w:rsidR="00217083">
        <w:rPr>
          <w:rFonts w:ascii="Tahoma" w:hAnsi="Tahoma" w:cs="Tahoma"/>
          <w:color w:val="000000"/>
        </w:rPr>
        <w:t xml:space="preserve"> </w:t>
      </w:r>
      <w:r w:rsidR="00DB430B" w:rsidRPr="00B85014">
        <w:rPr>
          <w:rFonts w:ascii="Tahoma" w:hAnsi="Tahoma" w:cs="Tahoma"/>
          <w:color w:val="000000"/>
        </w:rPr>
        <w:t>desconsolidação das mercadorias amparadas pelo</w:t>
      </w:r>
      <w:r w:rsidR="009F33BD" w:rsidRPr="00B85014">
        <w:rPr>
          <w:rFonts w:ascii="Tahoma" w:hAnsi="Tahoma" w:cs="Tahoma"/>
          <w:color w:val="000000"/>
        </w:rPr>
        <w:t>s</w:t>
      </w:r>
      <w:r w:rsidR="00DB430B" w:rsidRPr="00B85014">
        <w:rPr>
          <w:rFonts w:ascii="Tahoma" w:hAnsi="Tahoma" w:cs="Tahoma"/>
          <w:color w:val="000000"/>
        </w:rPr>
        <w:t xml:space="preserve"> conhecimento</w:t>
      </w:r>
      <w:r w:rsidR="009F33BD" w:rsidRPr="00B85014">
        <w:rPr>
          <w:rFonts w:ascii="Tahoma" w:hAnsi="Tahoma" w:cs="Tahoma"/>
          <w:color w:val="000000"/>
        </w:rPr>
        <w:t>s</w:t>
      </w:r>
      <w:r w:rsidR="00DB430B" w:rsidRPr="00B85014">
        <w:rPr>
          <w:rFonts w:ascii="Tahoma" w:hAnsi="Tahoma" w:cs="Tahoma"/>
          <w:color w:val="000000"/>
        </w:rPr>
        <w:t xml:space="preserve"> marítimo</w:t>
      </w:r>
      <w:r w:rsidR="009F33BD" w:rsidRPr="00B85014">
        <w:rPr>
          <w:rFonts w:ascii="Tahoma" w:hAnsi="Tahoma" w:cs="Tahoma"/>
          <w:color w:val="000000"/>
        </w:rPr>
        <w:t>s</w:t>
      </w:r>
      <w:r w:rsidR="00DB430B" w:rsidRPr="00B85014">
        <w:rPr>
          <w:rFonts w:ascii="Tahoma" w:hAnsi="Tahoma" w:cs="Tahoma"/>
          <w:color w:val="000000"/>
        </w:rPr>
        <w:t xml:space="preserve"> em tela e </w:t>
      </w:r>
      <w:r w:rsidR="00042052" w:rsidRPr="00B85014">
        <w:rPr>
          <w:rFonts w:ascii="Tahoma" w:hAnsi="Tahoma" w:cs="Tahoma"/>
          <w:color w:val="000000"/>
        </w:rPr>
        <w:t>a</w:t>
      </w:r>
      <w:r w:rsidR="00DB430B" w:rsidRPr="00B85014">
        <w:rPr>
          <w:rFonts w:ascii="Tahoma" w:hAnsi="Tahoma" w:cs="Tahoma"/>
          <w:color w:val="000000"/>
        </w:rPr>
        <w:t xml:space="preserve">condicionadas nos </w:t>
      </w:r>
      <w:r w:rsidR="00217083" w:rsidRPr="00B85014">
        <w:rPr>
          <w:rFonts w:ascii="Tahoma" w:hAnsi="Tahoma" w:cs="Tahoma"/>
        </w:rPr>
        <w:t>contêineres</w:t>
      </w:r>
      <w:r w:rsidR="00DB430B" w:rsidRPr="00B85014">
        <w:rPr>
          <w:rFonts w:ascii="Tahoma" w:hAnsi="Tahoma" w:cs="Tahoma"/>
          <w:color w:val="000000"/>
        </w:rPr>
        <w:t xml:space="preserve"> supramencionados, sendo certo que tais providências, assim como as respectivas despesas, custas, taras</w:t>
      </w:r>
      <w:r w:rsidR="008479CB" w:rsidRPr="00B85014">
        <w:rPr>
          <w:rFonts w:ascii="Tahoma" w:hAnsi="Tahoma" w:cs="Tahoma"/>
          <w:color w:val="000000"/>
        </w:rPr>
        <w:t>,</w:t>
      </w:r>
      <w:r w:rsidR="00DB430B" w:rsidRPr="00B85014">
        <w:rPr>
          <w:rFonts w:ascii="Tahoma" w:hAnsi="Tahoma" w:cs="Tahoma"/>
          <w:color w:val="000000"/>
        </w:rPr>
        <w:t xml:space="preserve"> impostos, inclusive, relativas a </w:t>
      </w:r>
      <w:proofErr w:type="spellStart"/>
      <w:r w:rsidR="00DB430B" w:rsidRPr="00B85014">
        <w:rPr>
          <w:rFonts w:ascii="Tahoma" w:hAnsi="Tahoma" w:cs="Tahoma"/>
          <w:color w:val="000000"/>
        </w:rPr>
        <w:t>des</w:t>
      </w:r>
      <w:r w:rsidRPr="00B85014">
        <w:rPr>
          <w:rFonts w:ascii="Tahoma" w:hAnsi="Tahoma" w:cs="Tahoma"/>
          <w:color w:val="000000"/>
        </w:rPr>
        <w:t>u</w:t>
      </w:r>
      <w:r w:rsidR="00DB430B" w:rsidRPr="00B85014">
        <w:rPr>
          <w:rFonts w:ascii="Tahoma" w:hAnsi="Tahoma" w:cs="Tahoma"/>
          <w:color w:val="000000"/>
        </w:rPr>
        <w:t>n</w:t>
      </w:r>
      <w:r w:rsidRPr="00B85014">
        <w:rPr>
          <w:rFonts w:ascii="Tahoma" w:hAnsi="Tahoma" w:cs="Tahoma"/>
          <w:color w:val="000000"/>
        </w:rPr>
        <w:t>i</w:t>
      </w:r>
      <w:r w:rsidR="00DB430B" w:rsidRPr="00B85014">
        <w:rPr>
          <w:rFonts w:ascii="Tahoma" w:hAnsi="Tahoma" w:cs="Tahoma"/>
          <w:color w:val="000000"/>
        </w:rPr>
        <w:t>tização</w:t>
      </w:r>
      <w:proofErr w:type="spellEnd"/>
      <w:r w:rsidR="00217083">
        <w:rPr>
          <w:rFonts w:ascii="Tahoma" w:hAnsi="Tahoma" w:cs="Tahoma"/>
          <w:color w:val="000000"/>
        </w:rPr>
        <w:t xml:space="preserve"> </w:t>
      </w:r>
      <w:r w:rsidR="00DB430B" w:rsidRPr="00B85014">
        <w:rPr>
          <w:rFonts w:ascii="Tahoma" w:hAnsi="Tahoma" w:cs="Tahoma"/>
          <w:color w:val="000000"/>
        </w:rPr>
        <w:t>/</w:t>
      </w:r>
      <w:r w:rsidR="00217083">
        <w:rPr>
          <w:rFonts w:ascii="Tahoma" w:hAnsi="Tahoma" w:cs="Tahoma"/>
          <w:color w:val="000000"/>
        </w:rPr>
        <w:t xml:space="preserve"> </w:t>
      </w:r>
      <w:r w:rsidR="00DB430B" w:rsidRPr="00B85014">
        <w:rPr>
          <w:rFonts w:ascii="Tahoma" w:hAnsi="Tahoma" w:cs="Tahoma"/>
          <w:color w:val="000000"/>
        </w:rPr>
        <w:t xml:space="preserve">desconsolidação e/ou destruição das mercadorias por determinação legal </w:t>
      </w:r>
      <w:r w:rsidR="00042052" w:rsidRPr="00B85014">
        <w:rPr>
          <w:rFonts w:ascii="Tahoma" w:hAnsi="Tahoma" w:cs="Tahoma"/>
          <w:color w:val="000000"/>
        </w:rPr>
        <w:t>d</w:t>
      </w:r>
      <w:r w:rsidR="00DB430B" w:rsidRPr="00B85014">
        <w:rPr>
          <w:rFonts w:ascii="Tahoma" w:hAnsi="Tahoma" w:cs="Tahoma"/>
          <w:color w:val="000000"/>
        </w:rPr>
        <w:t>as Autor</w:t>
      </w:r>
      <w:r w:rsidR="009327CF" w:rsidRPr="00B85014">
        <w:rPr>
          <w:rFonts w:ascii="Tahoma" w:hAnsi="Tahoma" w:cs="Tahoma"/>
          <w:color w:val="000000"/>
        </w:rPr>
        <w:t xml:space="preserve">idades Brasileiras competentes </w:t>
      </w:r>
      <w:r w:rsidR="00DB430B" w:rsidRPr="00B85014">
        <w:rPr>
          <w:rFonts w:ascii="Tahoma" w:hAnsi="Tahoma" w:cs="Tahoma"/>
          <w:color w:val="000000"/>
        </w:rPr>
        <w:t xml:space="preserve">serão de nossa inteira </w:t>
      </w:r>
      <w:r w:rsidR="005C586C" w:rsidRPr="00B85014">
        <w:rPr>
          <w:rFonts w:ascii="Tahoma" w:hAnsi="Tahoma" w:cs="Tahoma"/>
          <w:color w:val="000000"/>
        </w:rPr>
        <w:t>responsabilidade, conta e risco.</w:t>
      </w:r>
    </w:p>
    <w:p w14:paraId="312728DC" w14:textId="77777777" w:rsidR="002B23AC" w:rsidRPr="00B85014" w:rsidRDefault="002B23AC" w:rsidP="007007E2">
      <w:pPr>
        <w:spacing w:line="360" w:lineRule="auto"/>
        <w:jc w:val="both"/>
        <w:rPr>
          <w:rFonts w:ascii="Tahoma" w:hAnsi="Tahoma" w:cs="Tahoma"/>
          <w:color w:val="000000"/>
        </w:rPr>
      </w:pPr>
    </w:p>
    <w:p w14:paraId="46574275" w14:textId="77777777" w:rsidR="00F702B8" w:rsidRPr="00497C9F" w:rsidRDefault="00F702B8" w:rsidP="007007E2">
      <w:pPr>
        <w:spacing w:line="360" w:lineRule="auto"/>
        <w:jc w:val="both"/>
        <w:rPr>
          <w:rFonts w:ascii="Tahoma" w:hAnsi="Tahoma" w:cs="Tahoma"/>
          <w:color w:val="000000"/>
        </w:rPr>
      </w:pPr>
      <w:r w:rsidRPr="00497C9F">
        <w:rPr>
          <w:rFonts w:ascii="Tahoma" w:hAnsi="Tahoma" w:cs="Tahoma"/>
          <w:color w:val="000000"/>
        </w:rPr>
        <w:t xml:space="preserve">4) Estamos cientes da impossibilidade de realização de vistoria imediata na ocasião da devolução dos contêineres vazios, no local designado por Vossas Senhorias, razão pela qual aceitaremos que tal vistoria seja efetuada em momento posterior, ficando ajustado que caso seja constatada alguma avaria ou necessidade de limpeza/lavagem nos aludidos contêineres, responderemos pelo pagamento de todos os custos, inclusive por eventual estadia de caminhões e pelos reparos que se fizerem necessários, no prazo, improrrogável de </w:t>
      </w:r>
      <w:r w:rsidR="00C62A39" w:rsidRPr="00C62A39">
        <w:rPr>
          <w:rFonts w:ascii="Tahoma" w:hAnsi="Tahoma" w:cs="Tahoma"/>
          <w:b/>
          <w:color w:val="000000"/>
        </w:rPr>
        <w:t>0</w:t>
      </w:r>
      <w:r w:rsidRPr="00C62A39">
        <w:rPr>
          <w:rFonts w:ascii="Tahoma" w:hAnsi="Tahoma" w:cs="Tahoma"/>
          <w:b/>
          <w:color w:val="000000"/>
        </w:rPr>
        <w:t>5</w:t>
      </w:r>
      <w:r w:rsidRPr="00497C9F">
        <w:rPr>
          <w:rFonts w:ascii="Tahoma" w:hAnsi="Tahoma" w:cs="Tahoma"/>
          <w:color w:val="000000"/>
        </w:rPr>
        <w:t xml:space="preserve"> (</w:t>
      </w:r>
      <w:r w:rsidRPr="00C62A39">
        <w:rPr>
          <w:rFonts w:ascii="Tahoma" w:hAnsi="Tahoma" w:cs="Tahoma"/>
          <w:b/>
          <w:color w:val="000000"/>
        </w:rPr>
        <w:t>cinco</w:t>
      </w:r>
      <w:r w:rsidRPr="00497C9F">
        <w:rPr>
          <w:rFonts w:ascii="Tahoma" w:hAnsi="Tahoma" w:cs="Tahoma"/>
          <w:color w:val="000000"/>
        </w:rPr>
        <w:t>) dias úteis, a co</w:t>
      </w:r>
      <w:r w:rsidR="007443EF">
        <w:rPr>
          <w:rFonts w:ascii="Tahoma" w:hAnsi="Tahoma" w:cs="Tahoma"/>
          <w:color w:val="000000"/>
        </w:rPr>
        <w:t>ntar da data de recebimento da n</w:t>
      </w:r>
      <w:r w:rsidRPr="00497C9F">
        <w:rPr>
          <w:rFonts w:ascii="Tahoma" w:hAnsi="Tahoma" w:cs="Tahoma"/>
          <w:color w:val="000000"/>
        </w:rPr>
        <w:t>ota</w:t>
      </w:r>
      <w:r w:rsidR="007443EF">
        <w:rPr>
          <w:rFonts w:ascii="Tahoma" w:hAnsi="Tahoma" w:cs="Tahoma"/>
          <w:color w:val="000000"/>
        </w:rPr>
        <w:t xml:space="preserve"> de d</w:t>
      </w:r>
      <w:r w:rsidRPr="00497C9F">
        <w:rPr>
          <w:rFonts w:ascii="Tahoma" w:hAnsi="Tahoma" w:cs="Tahoma"/>
          <w:color w:val="000000"/>
        </w:rPr>
        <w:t>ébito emitida por Vossas Senhorias.</w:t>
      </w:r>
    </w:p>
    <w:p w14:paraId="1C9D67BC" w14:textId="77777777" w:rsidR="002B23AC" w:rsidRPr="00497C9F" w:rsidRDefault="002B23AC" w:rsidP="007007E2">
      <w:pPr>
        <w:spacing w:line="360" w:lineRule="auto"/>
        <w:jc w:val="both"/>
        <w:rPr>
          <w:rFonts w:ascii="Tahoma" w:hAnsi="Tahoma" w:cs="Tahoma"/>
          <w:color w:val="000000"/>
        </w:rPr>
      </w:pPr>
    </w:p>
    <w:p w14:paraId="5DA159FB" w14:textId="77777777" w:rsidR="00A80268" w:rsidRDefault="00F63198" w:rsidP="007007E2">
      <w:pPr>
        <w:spacing w:line="360" w:lineRule="auto"/>
        <w:jc w:val="both"/>
        <w:rPr>
          <w:rFonts w:ascii="Tahoma" w:hAnsi="Tahoma" w:cs="Tahoma"/>
          <w:color w:val="000000"/>
        </w:rPr>
      </w:pPr>
      <w:r w:rsidRPr="00497C9F">
        <w:rPr>
          <w:rFonts w:ascii="Tahoma" w:hAnsi="Tahoma" w:cs="Tahoma"/>
          <w:color w:val="000000"/>
        </w:rPr>
        <w:t>5</w:t>
      </w:r>
      <w:r w:rsidR="00A72405" w:rsidRPr="00497C9F">
        <w:rPr>
          <w:rFonts w:ascii="Tahoma" w:hAnsi="Tahoma" w:cs="Tahoma"/>
          <w:color w:val="000000"/>
        </w:rPr>
        <w:t xml:space="preserve">) Neste ato manifestamos integral conhecimento e concordância em relação às condições e procedimentos adotados pelo armador </w:t>
      </w:r>
      <w:r w:rsidR="005661D2" w:rsidRPr="005661D2">
        <w:rPr>
          <w:rFonts w:ascii="Tahoma" w:hAnsi="Tahoma" w:cs="Tahoma"/>
          <w:b/>
        </w:rPr>
        <w:t>PACIFIC INTERNATIONAL LINES (</w:t>
      </w:r>
      <w:r w:rsidR="00420CA5">
        <w:rPr>
          <w:rFonts w:ascii="Tahoma" w:hAnsi="Tahoma" w:cs="Tahoma"/>
          <w:b/>
        </w:rPr>
        <w:t>PRIVATE</w:t>
      </w:r>
      <w:r w:rsidR="005661D2" w:rsidRPr="005661D2">
        <w:rPr>
          <w:rFonts w:ascii="Tahoma" w:hAnsi="Tahoma" w:cs="Tahoma"/>
          <w:b/>
        </w:rPr>
        <w:t>) LIMITED</w:t>
      </w:r>
      <w:r w:rsidR="00A72405" w:rsidRPr="00497C9F">
        <w:rPr>
          <w:rFonts w:ascii="Tahoma" w:hAnsi="Tahoma" w:cs="Tahoma"/>
          <w:color w:val="000000"/>
        </w:rPr>
        <w:t>,</w:t>
      </w:r>
      <w:r w:rsidR="00272B43" w:rsidRPr="00497C9F">
        <w:rPr>
          <w:rFonts w:ascii="Tahoma" w:hAnsi="Tahoma" w:cs="Tahoma"/>
          <w:color w:val="000000"/>
        </w:rPr>
        <w:t xml:space="preserve"> </w:t>
      </w:r>
      <w:r w:rsidR="00A72405" w:rsidRPr="00497C9F">
        <w:rPr>
          <w:rFonts w:ascii="Tahoma" w:hAnsi="Tahoma" w:cs="Tahoma"/>
          <w:color w:val="000000"/>
        </w:rPr>
        <w:t xml:space="preserve">seu agente geral </w:t>
      </w:r>
      <w:r w:rsidR="00A72405" w:rsidRPr="00497C9F">
        <w:rPr>
          <w:rFonts w:ascii="Tahoma" w:hAnsi="Tahoma" w:cs="Tahoma"/>
          <w:b/>
          <w:color w:val="000000"/>
        </w:rPr>
        <w:t>UNIMAR AGENCIAMENTOS MARÍTIMOS LTDA</w:t>
      </w:r>
      <w:r w:rsidR="00A72405" w:rsidRPr="00497C9F">
        <w:rPr>
          <w:rFonts w:ascii="Tahoma" w:hAnsi="Tahoma" w:cs="Tahoma"/>
          <w:color w:val="000000"/>
        </w:rPr>
        <w:t>.</w:t>
      </w:r>
      <w:r w:rsidR="00272B43" w:rsidRPr="00497C9F">
        <w:rPr>
          <w:rFonts w:ascii="Tahoma" w:hAnsi="Tahoma" w:cs="Tahoma"/>
          <w:color w:val="000000"/>
        </w:rPr>
        <w:t xml:space="preserve"> </w:t>
      </w:r>
      <w:r w:rsidR="00A72405" w:rsidRPr="00497C9F">
        <w:rPr>
          <w:rFonts w:ascii="Tahoma" w:hAnsi="Tahoma" w:cs="Tahoma"/>
          <w:color w:val="000000"/>
        </w:rPr>
        <w:t xml:space="preserve">e/ou agentes locais, </w:t>
      </w:r>
      <w:r w:rsidR="00A80268" w:rsidRPr="00497C9F">
        <w:rPr>
          <w:rFonts w:ascii="Tahoma" w:hAnsi="Tahoma" w:cs="Tahoma"/>
          <w:color w:val="000000"/>
        </w:rPr>
        <w:t>quanto a devolução de contêineres, bem como no tocante às tarifas diárias de sobreestadia (</w:t>
      </w:r>
      <w:r w:rsidR="00A80268" w:rsidRPr="008E5341">
        <w:rPr>
          <w:rFonts w:ascii="Tahoma" w:hAnsi="Tahoma" w:cs="Tahoma"/>
          <w:i/>
          <w:color w:val="000000"/>
        </w:rPr>
        <w:t>demurrage</w:t>
      </w:r>
      <w:r w:rsidR="00A80268" w:rsidRPr="00497C9F">
        <w:rPr>
          <w:rFonts w:ascii="Tahoma" w:hAnsi="Tahoma" w:cs="Tahoma"/>
          <w:color w:val="000000"/>
        </w:rPr>
        <w:t>) a serem aplicadas por Vossas Senhorias caso não seja respeitado o período livre (</w:t>
      </w:r>
      <w:r w:rsidR="00A80268" w:rsidRPr="00497C9F">
        <w:rPr>
          <w:rFonts w:ascii="Tahoma" w:hAnsi="Tahoma" w:cs="Tahoma"/>
          <w:i/>
          <w:color w:val="000000"/>
        </w:rPr>
        <w:t>free time</w:t>
      </w:r>
      <w:r w:rsidR="00A80268" w:rsidRPr="00497C9F">
        <w:rPr>
          <w:rFonts w:ascii="Tahoma" w:hAnsi="Tahoma" w:cs="Tahoma"/>
          <w:color w:val="000000"/>
        </w:rPr>
        <w:t xml:space="preserve">) para a devolução dos </w:t>
      </w:r>
      <w:r w:rsidR="00217083" w:rsidRPr="00497C9F">
        <w:rPr>
          <w:rFonts w:ascii="Tahoma" w:hAnsi="Tahoma" w:cs="Tahoma"/>
          <w:color w:val="000000"/>
        </w:rPr>
        <w:t>contêineres</w:t>
      </w:r>
      <w:r w:rsidR="00A80268" w:rsidRPr="00497C9F">
        <w:rPr>
          <w:rFonts w:ascii="Tahoma" w:hAnsi="Tahoma" w:cs="Tahoma"/>
          <w:color w:val="000000"/>
        </w:rPr>
        <w:t xml:space="preserve"> acima identificados, nos termos da tabela de </w:t>
      </w:r>
      <w:r w:rsidR="00A80268" w:rsidRPr="00497C9F">
        <w:rPr>
          <w:rFonts w:ascii="Tahoma" w:hAnsi="Tahoma" w:cs="Tahoma"/>
          <w:b/>
          <w:color w:val="000000"/>
          <w:sz w:val="18"/>
          <w:szCs w:val="18"/>
        </w:rPr>
        <w:t xml:space="preserve">“TARIFA DE SOBRESTADIA DE </w:t>
      </w:r>
      <w:r w:rsidR="00217083" w:rsidRPr="00217083">
        <w:rPr>
          <w:rFonts w:ascii="Tahoma" w:hAnsi="Tahoma" w:cs="Tahoma"/>
          <w:b/>
          <w:color w:val="000000"/>
        </w:rPr>
        <w:t>CONTÊINERES</w:t>
      </w:r>
      <w:r w:rsidR="00A80268" w:rsidRPr="00497C9F">
        <w:rPr>
          <w:rFonts w:ascii="Tahoma" w:hAnsi="Tahoma" w:cs="Tahoma"/>
          <w:b/>
          <w:color w:val="000000"/>
          <w:sz w:val="18"/>
          <w:szCs w:val="18"/>
        </w:rPr>
        <w:t>”</w:t>
      </w:r>
      <w:r w:rsidR="00A80268" w:rsidRPr="00497C9F">
        <w:rPr>
          <w:rFonts w:ascii="Tahoma" w:hAnsi="Tahoma" w:cs="Tahoma"/>
          <w:color w:val="000000"/>
        </w:rPr>
        <w:t xml:space="preserve"> abaixo, sendo de nossa integral responsabilidade o seu pagamento, independentemente da ocorrência de caso fortuito ou de força maior, </w:t>
      </w:r>
      <w:r w:rsidR="00346B1D" w:rsidRPr="00497C9F">
        <w:rPr>
          <w:rFonts w:ascii="Tahoma" w:hAnsi="Tahoma" w:cs="Tahoma"/>
          <w:color w:val="000000"/>
        </w:rPr>
        <w:t>cuja quitação</w:t>
      </w:r>
      <w:r w:rsidR="00A80268" w:rsidRPr="00497C9F">
        <w:rPr>
          <w:rFonts w:ascii="Tahoma" w:hAnsi="Tahoma" w:cs="Tahoma"/>
          <w:color w:val="000000"/>
        </w:rPr>
        <w:t xml:space="preserve"> dos valores de sobreestadia ou das indenizações fixadas no item 11 deste </w:t>
      </w:r>
      <w:r w:rsidR="00A80268" w:rsidRPr="007443EF">
        <w:rPr>
          <w:rFonts w:ascii="Tahoma" w:hAnsi="Tahoma" w:cs="Tahoma"/>
          <w:i/>
          <w:color w:val="000000"/>
        </w:rPr>
        <w:t>TERMO</w:t>
      </w:r>
      <w:r w:rsidR="00A80268" w:rsidRPr="00497C9F">
        <w:rPr>
          <w:rFonts w:ascii="Tahoma" w:hAnsi="Tahoma" w:cs="Tahoma"/>
          <w:color w:val="000000"/>
        </w:rPr>
        <w:t xml:space="preserve">, </w:t>
      </w:r>
      <w:r w:rsidR="00A80268" w:rsidRPr="00497C9F">
        <w:rPr>
          <w:rFonts w:ascii="Tahoma" w:hAnsi="Tahoma" w:cs="Tahoma"/>
          <w:color w:val="000000"/>
          <w:lang w:eastAsia="en-US"/>
        </w:rPr>
        <w:t xml:space="preserve">em dólares norte-americanos, </w:t>
      </w:r>
      <w:r w:rsidR="00CF6A0B" w:rsidRPr="00497C9F">
        <w:rPr>
          <w:rFonts w:ascii="Tahoma" w:hAnsi="Tahoma" w:cs="Tahoma"/>
          <w:color w:val="000000"/>
          <w:lang w:eastAsia="en-US"/>
        </w:rPr>
        <w:lastRenderedPageBreak/>
        <w:t xml:space="preserve">serão convertidos </w:t>
      </w:r>
      <w:r w:rsidR="00A80268" w:rsidRPr="00497C9F">
        <w:rPr>
          <w:rFonts w:ascii="Tahoma" w:hAnsi="Tahoma" w:cs="Tahoma"/>
          <w:color w:val="000000"/>
          <w:lang w:eastAsia="en-US"/>
        </w:rPr>
        <w:t xml:space="preserve">pela taxa da agência vigente na data do efetivo pagamento. </w:t>
      </w:r>
      <w:r w:rsidR="00A80268" w:rsidRPr="00497C9F">
        <w:rPr>
          <w:rFonts w:ascii="Tahoma" w:hAnsi="Tahoma" w:cs="Tahoma"/>
          <w:color w:val="000000"/>
        </w:rPr>
        <w:t>Sendo certo que poderão ocorrer reajustes na tabela durante o período de utilização deste</w:t>
      </w:r>
      <w:r w:rsidR="007443EF" w:rsidRPr="007443EF">
        <w:rPr>
          <w:rFonts w:ascii="Tahoma" w:hAnsi="Tahoma" w:cs="Tahoma"/>
          <w:i/>
          <w:color w:val="000000"/>
        </w:rPr>
        <w:t xml:space="preserve"> TERMO</w:t>
      </w:r>
      <w:r w:rsidR="00A80268" w:rsidRPr="00497C9F">
        <w:rPr>
          <w:rFonts w:ascii="Tahoma" w:hAnsi="Tahoma" w:cs="Tahoma"/>
          <w:color w:val="000000"/>
        </w:rPr>
        <w:t>, com o que concordamos desde já.</w:t>
      </w:r>
    </w:p>
    <w:p w14:paraId="1205E55A" w14:textId="77777777" w:rsidR="00EB44C8" w:rsidRPr="00200909" w:rsidRDefault="00200909" w:rsidP="00EB44C8">
      <w:pPr>
        <w:spacing w:line="360" w:lineRule="auto"/>
        <w:jc w:val="center"/>
        <w:rPr>
          <w:rFonts w:ascii="Tahoma" w:hAnsi="Tahoma" w:cs="Tahoma"/>
          <w:b/>
          <w:color w:val="000000"/>
          <w:szCs w:val="22"/>
        </w:rPr>
      </w:pPr>
      <w:r>
        <w:rPr>
          <w:rFonts w:ascii="Tahoma" w:hAnsi="Tahoma" w:cs="Tahoma"/>
          <w:b/>
          <w:szCs w:val="22"/>
          <w:u w:val="single"/>
        </w:rPr>
        <w:br/>
      </w:r>
      <w:r w:rsidR="00EB44C8" w:rsidRPr="00200909">
        <w:rPr>
          <w:rFonts w:ascii="Tahoma" w:hAnsi="Tahoma" w:cs="Tahoma"/>
          <w:b/>
          <w:szCs w:val="22"/>
          <w:u w:val="single"/>
        </w:rPr>
        <w:t xml:space="preserve">TARIFA DE SOBREESTADIA DE </w:t>
      </w:r>
      <w:r w:rsidR="00EB44C8" w:rsidRPr="00200909">
        <w:rPr>
          <w:rFonts w:ascii="Tahoma" w:hAnsi="Tahoma" w:cs="Tahoma"/>
          <w:b/>
          <w:color w:val="000000"/>
          <w:u w:val="single"/>
        </w:rPr>
        <w:t>CONTÊINERES</w:t>
      </w:r>
      <w:r w:rsidRPr="00200909">
        <w:rPr>
          <w:rFonts w:ascii="Tahoma" w:hAnsi="Tahoma" w:cs="Tahoma"/>
          <w:b/>
          <w:color w:val="000000"/>
          <w:u w:val="single"/>
        </w:rPr>
        <w:t xml:space="preserve"> </w:t>
      </w:r>
      <w:r w:rsidR="00903E40">
        <w:rPr>
          <w:rFonts w:ascii="Tahoma" w:hAnsi="Tahoma" w:cs="Tahoma"/>
          <w:b/>
          <w:color w:val="000000"/>
          <w:u w:val="single"/>
        </w:rPr>
        <w:br/>
      </w:r>
      <w:r w:rsidR="00EB44C8" w:rsidRPr="00200909">
        <w:rPr>
          <w:rFonts w:ascii="Tahoma" w:hAnsi="Tahoma" w:cs="Tahoma"/>
          <w:b/>
          <w:color w:val="000000"/>
          <w:szCs w:val="22"/>
          <w:u w:val="single"/>
        </w:rPr>
        <w:t xml:space="preserve">PERÍODO LIVRE – </w:t>
      </w:r>
      <w:r w:rsidR="00EB44C8" w:rsidRPr="00200909">
        <w:rPr>
          <w:rFonts w:ascii="Tahoma" w:hAnsi="Tahoma" w:cs="Tahoma"/>
          <w:b/>
          <w:i/>
          <w:color w:val="000000"/>
          <w:szCs w:val="22"/>
          <w:u w:val="single"/>
        </w:rPr>
        <w:t>FREE TIME</w:t>
      </w:r>
      <w:r w:rsidR="00EB44C8" w:rsidRPr="00200909">
        <w:rPr>
          <w:rFonts w:ascii="Tahoma" w:hAnsi="Tahoma" w:cs="Tahoma"/>
          <w:b/>
          <w:color w:val="000000"/>
          <w:szCs w:val="22"/>
          <w:u w:val="single"/>
        </w:rPr>
        <w:t>:</w:t>
      </w:r>
      <w:r w:rsidR="00EB44C8" w:rsidRPr="00200909">
        <w:rPr>
          <w:rFonts w:ascii="Tahoma" w:hAnsi="Tahoma" w:cs="Tahoma"/>
          <w:b/>
          <w:color w:val="000000"/>
          <w:szCs w:val="22"/>
        </w:rPr>
        <w:t xml:space="preserve"> </w:t>
      </w:r>
    </w:p>
    <w:p w14:paraId="073C6825" w14:textId="77777777" w:rsidR="00EB44C8" w:rsidRPr="00200909" w:rsidRDefault="00EB44C8" w:rsidP="00EB44C8">
      <w:pPr>
        <w:spacing w:line="360" w:lineRule="auto"/>
        <w:jc w:val="center"/>
        <w:rPr>
          <w:rFonts w:ascii="Tahoma" w:hAnsi="Tahoma" w:cs="Tahoma"/>
          <w:b/>
          <w:color w:val="000000"/>
          <w:sz w:val="18"/>
          <w:szCs w:val="22"/>
        </w:rPr>
      </w:pPr>
    </w:p>
    <w:p w14:paraId="3373FAA1" w14:textId="77777777" w:rsidR="00EC407E" w:rsidRPr="00EC407E" w:rsidRDefault="00EC407E" w:rsidP="00EC407E">
      <w:pPr>
        <w:pStyle w:val="ListParagraph"/>
        <w:numPr>
          <w:ilvl w:val="0"/>
          <w:numId w:val="12"/>
        </w:numPr>
        <w:spacing w:line="360" w:lineRule="auto"/>
        <w:rPr>
          <w:rFonts w:ascii="Tahoma" w:hAnsi="Tahoma" w:cs="Tahoma"/>
          <w:b/>
          <w:color w:val="000000"/>
          <w:sz w:val="20"/>
          <w:szCs w:val="20"/>
        </w:rPr>
      </w:pPr>
      <w:r w:rsidRPr="00EC407E">
        <w:rPr>
          <w:rFonts w:ascii="Tahoma" w:hAnsi="Tahoma" w:cs="Tahoma"/>
          <w:b/>
          <w:color w:val="000000"/>
          <w:sz w:val="20"/>
          <w:szCs w:val="20"/>
        </w:rPr>
        <w:t>10 (DEZ) DIAS CORRIDOS PARA CONTÊINERES DRY</w:t>
      </w:r>
      <w:r w:rsidR="00252466">
        <w:rPr>
          <w:rFonts w:ascii="Tahoma" w:hAnsi="Tahoma" w:cs="Tahoma"/>
          <w:b/>
          <w:color w:val="000000"/>
          <w:sz w:val="20"/>
          <w:szCs w:val="20"/>
        </w:rPr>
        <w:t>/</w:t>
      </w:r>
      <w:r w:rsidR="00252466" w:rsidRPr="00252466">
        <w:rPr>
          <w:rFonts w:ascii="Tahoma" w:hAnsi="Tahoma" w:cs="Tahoma"/>
          <w:b/>
          <w:color w:val="000000"/>
          <w:sz w:val="20"/>
          <w:szCs w:val="20"/>
        </w:rPr>
        <w:t xml:space="preserve"> </w:t>
      </w:r>
      <w:r w:rsidR="00252466">
        <w:rPr>
          <w:rFonts w:ascii="Tahoma" w:hAnsi="Tahoma" w:cs="Tahoma"/>
          <w:b/>
          <w:color w:val="000000"/>
          <w:sz w:val="20"/>
          <w:szCs w:val="20"/>
        </w:rPr>
        <w:t>NOR</w:t>
      </w:r>
      <w:r w:rsidRPr="00EC407E">
        <w:rPr>
          <w:rFonts w:ascii="Tahoma" w:hAnsi="Tahoma" w:cs="Tahoma"/>
          <w:b/>
          <w:color w:val="000000"/>
          <w:sz w:val="20"/>
          <w:szCs w:val="20"/>
        </w:rPr>
        <w:t>;</w:t>
      </w:r>
    </w:p>
    <w:p w14:paraId="0362CC42" w14:textId="77777777" w:rsidR="00EC407E" w:rsidRDefault="00EC407E" w:rsidP="00EC407E">
      <w:pPr>
        <w:pStyle w:val="ListParagraph"/>
        <w:numPr>
          <w:ilvl w:val="0"/>
          <w:numId w:val="12"/>
        </w:numPr>
        <w:spacing w:line="360" w:lineRule="auto"/>
        <w:rPr>
          <w:rFonts w:ascii="Tahoma" w:hAnsi="Tahoma" w:cs="Tahoma"/>
          <w:b/>
          <w:color w:val="000000"/>
          <w:sz w:val="20"/>
          <w:szCs w:val="20"/>
        </w:rPr>
      </w:pPr>
      <w:r w:rsidRPr="00EC407E">
        <w:rPr>
          <w:rFonts w:ascii="Tahoma" w:hAnsi="Tahoma" w:cs="Tahoma"/>
          <w:b/>
          <w:color w:val="000000"/>
          <w:sz w:val="20"/>
          <w:szCs w:val="20"/>
        </w:rPr>
        <w:t>06 (SEIS) DIAS CORRIDOS PARA CONTÊINERES FR</w:t>
      </w:r>
      <w:r w:rsidR="00E85FDE">
        <w:rPr>
          <w:rFonts w:ascii="Tahoma" w:hAnsi="Tahoma" w:cs="Tahoma"/>
          <w:b/>
          <w:color w:val="000000"/>
          <w:sz w:val="20"/>
          <w:szCs w:val="20"/>
        </w:rPr>
        <w:t>/OT;</w:t>
      </w:r>
    </w:p>
    <w:p w14:paraId="0042A452" w14:textId="77777777" w:rsidR="00EC407E" w:rsidRPr="00EC407E" w:rsidRDefault="00EC407E" w:rsidP="00EC407E">
      <w:pPr>
        <w:pStyle w:val="ListParagraph"/>
        <w:numPr>
          <w:ilvl w:val="0"/>
          <w:numId w:val="12"/>
        </w:numPr>
        <w:spacing w:line="360" w:lineRule="auto"/>
        <w:rPr>
          <w:rFonts w:ascii="Tahoma" w:hAnsi="Tahoma" w:cs="Tahoma"/>
          <w:b/>
          <w:color w:val="000000"/>
          <w:sz w:val="20"/>
          <w:szCs w:val="20"/>
        </w:rPr>
      </w:pPr>
      <w:r w:rsidRPr="00EC407E">
        <w:rPr>
          <w:rFonts w:ascii="Tahoma" w:hAnsi="Tahoma" w:cs="Tahoma"/>
          <w:b/>
          <w:color w:val="000000"/>
          <w:sz w:val="20"/>
          <w:szCs w:val="20"/>
        </w:rPr>
        <w:t>04 (QUATRO) DIAS CORRIDOS PARA CONTÊINERES RF</w:t>
      </w:r>
      <w:r>
        <w:rPr>
          <w:rFonts w:ascii="Tahoma" w:hAnsi="Tahoma" w:cs="Tahoma"/>
          <w:b/>
          <w:color w:val="000000"/>
          <w:sz w:val="20"/>
          <w:szCs w:val="20"/>
        </w:rPr>
        <w:t xml:space="preserve"> / RQ</w:t>
      </w:r>
      <w:r w:rsidR="00252466">
        <w:rPr>
          <w:rFonts w:ascii="Tahoma" w:hAnsi="Tahoma" w:cs="Tahoma"/>
          <w:b/>
          <w:color w:val="000000"/>
          <w:sz w:val="20"/>
          <w:szCs w:val="20"/>
        </w:rPr>
        <w:t>;</w:t>
      </w:r>
    </w:p>
    <w:p w14:paraId="17A694F0" w14:textId="77777777" w:rsidR="00EC407E" w:rsidRPr="00EC407E" w:rsidRDefault="00EC407E" w:rsidP="00EC407E">
      <w:pPr>
        <w:pStyle w:val="ListParagraph"/>
        <w:numPr>
          <w:ilvl w:val="0"/>
          <w:numId w:val="12"/>
        </w:numPr>
        <w:spacing w:line="360" w:lineRule="auto"/>
        <w:rPr>
          <w:rFonts w:ascii="Tahoma" w:hAnsi="Tahoma" w:cs="Tahoma"/>
          <w:b/>
          <w:color w:val="000000"/>
          <w:sz w:val="20"/>
          <w:szCs w:val="20"/>
        </w:rPr>
      </w:pPr>
      <w:r w:rsidRPr="00EC407E">
        <w:rPr>
          <w:rFonts w:ascii="Tahoma" w:hAnsi="Tahoma" w:cs="Tahoma"/>
          <w:b/>
          <w:color w:val="000000"/>
          <w:sz w:val="20"/>
          <w:szCs w:val="20"/>
        </w:rPr>
        <w:t>VALORES EM “US$” - POR DIA.</w:t>
      </w:r>
    </w:p>
    <w:tbl>
      <w:tblPr>
        <w:tblpPr w:leftFromText="141" w:rightFromText="141" w:vertAnchor="text" w:horzAnchor="margin" w:tblpY="507"/>
        <w:tblW w:w="922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2952"/>
        <w:gridCol w:w="1432"/>
        <w:gridCol w:w="1070"/>
        <w:gridCol w:w="1767"/>
        <w:gridCol w:w="2000"/>
      </w:tblGrid>
      <w:tr w:rsidR="00420CA5" w:rsidRPr="00115FB9" w14:paraId="6389B487" w14:textId="77777777" w:rsidTr="007579C7">
        <w:trPr>
          <w:trHeight w:val="430"/>
        </w:trPr>
        <w:tc>
          <w:tcPr>
            <w:tcW w:w="2952" w:type="dxa"/>
            <w:shd w:val="clear" w:color="auto" w:fill="FFFFFF"/>
            <w:vAlign w:val="center"/>
          </w:tcPr>
          <w:p w14:paraId="6CAC8909" w14:textId="77777777" w:rsidR="00420CA5" w:rsidRPr="00115FB9" w:rsidRDefault="00420CA5" w:rsidP="007579C7">
            <w:pPr>
              <w:spacing w:line="360" w:lineRule="auto"/>
              <w:jc w:val="center"/>
              <w:rPr>
                <w:rFonts w:ascii="Tahoma" w:eastAsia="Calibri" w:hAnsi="Tahoma" w:cs="Tahoma"/>
                <w:b/>
                <w:color w:val="000000"/>
              </w:rPr>
            </w:pPr>
            <w:r w:rsidRPr="00115FB9">
              <w:rPr>
                <w:rFonts w:ascii="Tahoma" w:eastAsia="Calibri" w:hAnsi="Tahoma" w:cs="Tahoma"/>
                <w:b/>
                <w:color w:val="000000"/>
              </w:rPr>
              <w:t>CARGO TYPE</w:t>
            </w:r>
          </w:p>
        </w:tc>
        <w:tc>
          <w:tcPr>
            <w:tcW w:w="1432" w:type="dxa"/>
            <w:shd w:val="clear" w:color="auto" w:fill="FFFFFF"/>
            <w:vAlign w:val="center"/>
          </w:tcPr>
          <w:p w14:paraId="32122247" w14:textId="77777777" w:rsidR="00420CA5" w:rsidRPr="00115FB9" w:rsidRDefault="00420CA5" w:rsidP="007579C7">
            <w:pPr>
              <w:spacing w:line="360" w:lineRule="auto"/>
              <w:jc w:val="center"/>
              <w:rPr>
                <w:rFonts w:ascii="Tahoma" w:eastAsia="Calibri" w:hAnsi="Tahoma" w:cs="Tahoma"/>
                <w:b/>
                <w:i/>
              </w:rPr>
            </w:pPr>
            <w:r w:rsidRPr="00115FB9">
              <w:rPr>
                <w:rFonts w:ascii="Tahoma" w:eastAsia="Calibri" w:hAnsi="Tahoma" w:cs="Tahoma"/>
                <w:b/>
                <w:i/>
              </w:rPr>
              <w:t>FREE TIME</w:t>
            </w:r>
          </w:p>
        </w:tc>
        <w:tc>
          <w:tcPr>
            <w:tcW w:w="1070" w:type="dxa"/>
            <w:vAlign w:val="center"/>
          </w:tcPr>
          <w:p w14:paraId="7CB9BB28" w14:textId="77777777" w:rsidR="00420CA5" w:rsidRPr="00115FB9" w:rsidRDefault="00420CA5" w:rsidP="007579C7">
            <w:pPr>
              <w:spacing w:line="360" w:lineRule="auto"/>
              <w:jc w:val="center"/>
              <w:rPr>
                <w:rFonts w:ascii="Tahoma" w:eastAsia="Calibri" w:hAnsi="Tahoma" w:cs="Tahoma"/>
                <w:b/>
              </w:rPr>
            </w:pPr>
            <w:r w:rsidRPr="00115FB9">
              <w:rPr>
                <w:rFonts w:ascii="Tahoma" w:eastAsia="Calibri" w:hAnsi="Tahoma" w:cs="Tahoma"/>
                <w:b/>
              </w:rPr>
              <w:t>DIAS</w:t>
            </w:r>
          </w:p>
        </w:tc>
        <w:tc>
          <w:tcPr>
            <w:tcW w:w="1767" w:type="dxa"/>
            <w:vAlign w:val="center"/>
          </w:tcPr>
          <w:p w14:paraId="7C4DE4AA" w14:textId="77777777" w:rsidR="00420CA5" w:rsidRPr="00115FB9" w:rsidRDefault="00420CA5" w:rsidP="007579C7">
            <w:pPr>
              <w:spacing w:line="360" w:lineRule="auto"/>
              <w:jc w:val="center"/>
              <w:rPr>
                <w:rFonts w:ascii="Tahoma" w:eastAsia="Calibri" w:hAnsi="Tahoma" w:cs="Tahoma"/>
                <w:b/>
              </w:rPr>
            </w:pPr>
            <w:r w:rsidRPr="00115FB9">
              <w:rPr>
                <w:rFonts w:ascii="Tahoma" w:eastAsia="Calibri" w:hAnsi="Tahoma" w:cs="Tahoma"/>
                <w:b/>
              </w:rPr>
              <w:t>20’</w:t>
            </w:r>
          </w:p>
        </w:tc>
        <w:tc>
          <w:tcPr>
            <w:tcW w:w="2000" w:type="dxa"/>
            <w:vAlign w:val="center"/>
          </w:tcPr>
          <w:p w14:paraId="534A46C4" w14:textId="77777777" w:rsidR="00420CA5" w:rsidRPr="00115FB9" w:rsidRDefault="00420CA5" w:rsidP="007579C7">
            <w:pPr>
              <w:spacing w:line="360" w:lineRule="auto"/>
              <w:jc w:val="center"/>
              <w:rPr>
                <w:rFonts w:ascii="Tahoma" w:eastAsia="Calibri" w:hAnsi="Tahoma" w:cs="Tahoma"/>
                <w:b/>
              </w:rPr>
            </w:pPr>
            <w:r w:rsidRPr="00115FB9">
              <w:rPr>
                <w:rFonts w:ascii="Tahoma" w:eastAsia="Calibri" w:hAnsi="Tahoma" w:cs="Tahoma"/>
                <w:b/>
              </w:rPr>
              <w:t>40’</w:t>
            </w:r>
          </w:p>
        </w:tc>
      </w:tr>
      <w:tr w:rsidR="00420CA5" w:rsidRPr="00115FB9" w14:paraId="534B641F" w14:textId="77777777" w:rsidTr="007579C7">
        <w:trPr>
          <w:trHeight w:val="378"/>
        </w:trPr>
        <w:tc>
          <w:tcPr>
            <w:tcW w:w="2952" w:type="dxa"/>
            <w:vMerge w:val="restart"/>
            <w:vAlign w:val="center"/>
          </w:tcPr>
          <w:p w14:paraId="34DF8B64" w14:textId="77777777" w:rsidR="00420CA5" w:rsidRPr="00115FB9" w:rsidRDefault="00420CA5" w:rsidP="007579C7">
            <w:pPr>
              <w:spacing w:line="360" w:lineRule="auto"/>
              <w:jc w:val="center"/>
              <w:rPr>
                <w:rFonts w:ascii="Tahoma" w:eastAsia="Calibri" w:hAnsi="Tahoma" w:cs="Tahoma"/>
              </w:rPr>
            </w:pPr>
            <w:r w:rsidRPr="00115FB9">
              <w:rPr>
                <w:rFonts w:ascii="Tahoma" w:eastAsia="Calibri" w:hAnsi="Tahoma" w:cs="Tahoma"/>
              </w:rPr>
              <w:t>RF</w:t>
            </w:r>
          </w:p>
        </w:tc>
        <w:tc>
          <w:tcPr>
            <w:tcW w:w="1432" w:type="dxa"/>
            <w:vMerge w:val="restart"/>
            <w:vAlign w:val="center"/>
          </w:tcPr>
          <w:p w14:paraId="7EF347D4" w14:textId="77777777" w:rsidR="00420CA5" w:rsidRPr="00115FB9" w:rsidRDefault="00420CA5" w:rsidP="007579C7">
            <w:pPr>
              <w:spacing w:line="360" w:lineRule="auto"/>
              <w:jc w:val="center"/>
              <w:rPr>
                <w:rFonts w:ascii="Tahoma" w:eastAsia="Calibri" w:hAnsi="Tahoma" w:cs="Tahoma"/>
              </w:rPr>
            </w:pPr>
            <w:r w:rsidRPr="00115FB9">
              <w:rPr>
                <w:rFonts w:ascii="Tahoma" w:eastAsia="Calibri" w:hAnsi="Tahoma" w:cs="Tahoma"/>
              </w:rPr>
              <w:t xml:space="preserve">4 </w:t>
            </w:r>
            <w:proofErr w:type="spellStart"/>
            <w:r w:rsidRPr="00115FB9">
              <w:rPr>
                <w:rFonts w:ascii="Tahoma" w:eastAsia="Calibri" w:hAnsi="Tahoma" w:cs="Tahoma"/>
              </w:rPr>
              <w:t>days</w:t>
            </w:r>
            <w:proofErr w:type="spellEnd"/>
          </w:p>
        </w:tc>
        <w:tc>
          <w:tcPr>
            <w:tcW w:w="1070" w:type="dxa"/>
            <w:vAlign w:val="center"/>
          </w:tcPr>
          <w:p w14:paraId="56177B50" w14:textId="77777777" w:rsidR="00420CA5" w:rsidRPr="00115FB9" w:rsidRDefault="00420CA5" w:rsidP="007579C7">
            <w:pPr>
              <w:spacing w:line="360" w:lineRule="auto"/>
              <w:jc w:val="center"/>
              <w:rPr>
                <w:rFonts w:ascii="Tahoma" w:eastAsia="Calibri" w:hAnsi="Tahoma" w:cs="Tahoma"/>
              </w:rPr>
            </w:pPr>
            <w:r w:rsidRPr="00115FB9">
              <w:rPr>
                <w:rFonts w:ascii="Tahoma" w:eastAsia="Calibri" w:hAnsi="Tahoma" w:cs="Tahoma"/>
              </w:rPr>
              <w:t>5 – 9</w:t>
            </w:r>
          </w:p>
        </w:tc>
        <w:tc>
          <w:tcPr>
            <w:tcW w:w="1767" w:type="dxa"/>
            <w:vAlign w:val="center"/>
          </w:tcPr>
          <w:p w14:paraId="5DE28A19" w14:textId="35BC9C96" w:rsidR="00420CA5" w:rsidRPr="00115FB9" w:rsidRDefault="00420CA5" w:rsidP="007579C7">
            <w:pPr>
              <w:spacing w:line="360" w:lineRule="auto"/>
              <w:jc w:val="center"/>
              <w:rPr>
                <w:rFonts w:ascii="Tahoma" w:eastAsia="Calibri" w:hAnsi="Tahoma" w:cs="Tahoma"/>
              </w:rPr>
            </w:pPr>
            <w:r w:rsidRPr="00115FB9">
              <w:rPr>
                <w:rFonts w:ascii="Tahoma" w:eastAsia="Calibri" w:hAnsi="Tahoma" w:cs="Tahoma"/>
              </w:rPr>
              <w:t>USD 1</w:t>
            </w:r>
            <w:r w:rsidR="00E31E3C">
              <w:rPr>
                <w:rFonts w:ascii="Tahoma" w:eastAsia="Calibri" w:hAnsi="Tahoma" w:cs="Tahoma"/>
              </w:rPr>
              <w:t>4</w:t>
            </w:r>
            <w:r w:rsidR="004A2C60">
              <w:rPr>
                <w:rFonts w:ascii="Tahoma" w:eastAsia="Calibri" w:hAnsi="Tahoma" w:cs="Tahoma"/>
              </w:rPr>
              <w:t>5</w:t>
            </w:r>
            <w:r w:rsidRPr="00115FB9">
              <w:rPr>
                <w:rFonts w:ascii="Tahoma" w:eastAsia="Calibri" w:hAnsi="Tahoma" w:cs="Tahoma"/>
              </w:rPr>
              <w:t>.00</w:t>
            </w:r>
          </w:p>
        </w:tc>
        <w:tc>
          <w:tcPr>
            <w:tcW w:w="2000" w:type="dxa"/>
            <w:vAlign w:val="center"/>
          </w:tcPr>
          <w:p w14:paraId="56D8B959" w14:textId="5A203C02" w:rsidR="00420CA5" w:rsidRPr="00115FB9" w:rsidRDefault="00420CA5" w:rsidP="007579C7">
            <w:pPr>
              <w:spacing w:line="360" w:lineRule="auto"/>
              <w:jc w:val="center"/>
              <w:rPr>
                <w:rFonts w:ascii="Tahoma" w:eastAsia="Calibri" w:hAnsi="Tahoma" w:cs="Tahoma"/>
              </w:rPr>
            </w:pPr>
            <w:r w:rsidRPr="00115FB9">
              <w:rPr>
                <w:rFonts w:ascii="Tahoma" w:eastAsia="Calibri" w:hAnsi="Tahoma" w:cs="Tahoma"/>
              </w:rPr>
              <w:t xml:space="preserve">USD </w:t>
            </w:r>
            <w:r>
              <w:rPr>
                <w:rFonts w:ascii="Tahoma" w:eastAsia="Calibri" w:hAnsi="Tahoma" w:cs="Tahoma"/>
              </w:rPr>
              <w:t>2</w:t>
            </w:r>
            <w:r w:rsidR="004A2C60">
              <w:rPr>
                <w:rFonts w:ascii="Tahoma" w:eastAsia="Calibri" w:hAnsi="Tahoma" w:cs="Tahoma"/>
              </w:rPr>
              <w:t>4</w:t>
            </w:r>
            <w:r>
              <w:rPr>
                <w:rFonts w:ascii="Tahoma" w:eastAsia="Calibri" w:hAnsi="Tahoma" w:cs="Tahoma"/>
              </w:rPr>
              <w:t>0</w:t>
            </w:r>
            <w:r w:rsidRPr="00115FB9">
              <w:rPr>
                <w:rFonts w:ascii="Tahoma" w:eastAsia="Calibri" w:hAnsi="Tahoma" w:cs="Tahoma"/>
              </w:rPr>
              <w:t>.00</w:t>
            </w:r>
          </w:p>
        </w:tc>
      </w:tr>
      <w:tr w:rsidR="00420CA5" w:rsidRPr="00115FB9" w14:paraId="751D2761" w14:textId="77777777" w:rsidTr="007579C7">
        <w:trPr>
          <w:trHeight w:val="419"/>
        </w:trPr>
        <w:tc>
          <w:tcPr>
            <w:tcW w:w="2952" w:type="dxa"/>
            <w:vMerge/>
            <w:vAlign w:val="center"/>
          </w:tcPr>
          <w:p w14:paraId="0E4CDC78" w14:textId="77777777" w:rsidR="00420CA5" w:rsidRPr="00115FB9" w:rsidRDefault="00420CA5" w:rsidP="007579C7">
            <w:pPr>
              <w:spacing w:line="360" w:lineRule="auto"/>
              <w:jc w:val="center"/>
              <w:rPr>
                <w:rFonts w:ascii="Tahoma" w:eastAsia="Calibri" w:hAnsi="Tahoma" w:cs="Tahoma"/>
              </w:rPr>
            </w:pPr>
          </w:p>
        </w:tc>
        <w:tc>
          <w:tcPr>
            <w:tcW w:w="1432" w:type="dxa"/>
            <w:vMerge/>
            <w:vAlign w:val="center"/>
          </w:tcPr>
          <w:p w14:paraId="35B2ADF4" w14:textId="77777777" w:rsidR="00420CA5" w:rsidRPr="00115FB9" w:rsidRDefault="00420CA5" w:rsidP="007579C7">
            <w:pPr>
              <w:spacing w:line="360" w:lineRule="auto"/>
              <w:jc w:val="center"/>
              <w:rPr>
                <w:rFonts w:ascii="Tahoma" w:eastAsia="Calibri" w:hAnsi="Tahoma" w:cs="Tahoma"/>
              </w:rPr>
            </w:pPr>
          </w:p>
        </w:tc>
        <w:tc>
          <w:tcPr>
            <w:tcW w:w="1070" w:type="dxa"/>
            <w:vAlign w:val="center"/>
          </w:tcPr>
          <w:p w14:paraId="22C8329F" w14:textId="77777777" w:rsidR="00420CA5" w:rsidRPr="00115FB9" w:rsidRDefault="00420CA5" w:rsidP="007579C7">
            <w:pPr>
              <w:spacing w:line="360" w:lineRule="auto"/>
              <w:jc w:val="center"/>
              <w:rPr>
                <w:rFonts w:ascii="Tahoma" w:eastAsia="Calibri" w:hAnsi="Tahoma" w:cs="Tahoma"/>
              </w:rPr>
            </w:pPr>
            <w:r w:rsidRPr="00115FB9">
              <w:rPr>
                <w:rFonts w:ascii="Tahoma" w:eastAsia="Calibri" w:hAnsi="Tahoma" w:cs="Tahoma"/>
              </w:rPr>
              <w:t>10 +</w:t>
            </w:r>
          </w:p>
        </w:tc>
        <w:tc>
          <w:tcPr>
            <w:tcW w:w="1767" w:type="dxa"/>
            <w:vAlign w:val="center"/>
          </w:tcPr>
          <w:p w14:paraId="754AD473" w14:textId="1FE4F26B" w:rsidR="00420CA5" w:rsidRPr="00115FB9" w:rsidRDefault="00420CA5" w:rsidP="007579C7">
            <w:pPr>
              <w:spacing w:line="360" w:lineRule="auto"/>
              <w:jc w:val="center"/>
              <w:rPr>
                <w:rFonts w:ascii="Tahoma" w:eastAsia="Calibri" w:hAnsi="Tahoma" w:cs="Tahoma"/>
              </w:rPr>
            </w:pPr>
            <w:r w:rsidRPr="00115FB9">
              <w:rPr>
                <w:rFonts w:ascii="Tahoma" w:eastAsia="Calibri" w:hAnsi="Tahoma" w:cs="Tahoma"/>
                <w:lang w:val="en-US"/>
              </w:rPr>
              <w:t>USD 2</w:t>
            </w:r>
            <w:r w:rsidR="004A2C60">
              <w:rPr>
                <w:rFonts w:ascii="Tahoma" w:eastAsia="Calibri" w:hAnsi="Tahoma" w:cs="Tahoma"/>
                <w:lang w:val="en-US"/>
              </w:rPr>
              <w:t>60</w:t>
            </w:r>
            <w:r w:rsidRPr="00115FB9">
              <w:rPr>
                <w:rFonts w:ascii="Tahoma" w:eastAsia="Calibri" w:hAnsi="Tahoma" w:cs="Tahoma"/>
                <w:lang w:val="en-US"/>
              </w:rPr>
              <w:t>.00</w:t>
            </w:r>
          </w:p>
        </w:tc>
        <w:tc>
          <w:tcPr>
            <w:tcW w:w="2000" w:type="dxa"/>
            <w:vAlign w:val="center"/>
          </w:tcPr>
          <w:p w14:paraId="52C5460C" w14:textId="386FFC18" w:rsidR="00420CA5" w:rsidRPr="00115FB9" w:rsidRDefault="00420CA5" w:rsidP="007579C7">
            <w:pPr>
              <w:spacing w:line="360" w:lineRule="auto"/>
              <w:jc w:val="center"/>
              <w:rPr>
                <w:rFonts w:ascii="Tahoma" w:eastAsia="Calibri" w:hAnsi="Tahoma" w:cs="Tahoma"/>
              </w:rPr>
            </w:pPr>
            <w:r w:rsidRPr="00115FB9">
              <w:rPr>
                <w:rFonts w:ascii="Tahoma" w:eastAsia="Calibri" w:hAnsi="Tahoma" w:cs="Tahoma"/>
                <w:lang w:val="en-US"/>
              </w:rPr>
              <w:t xml:space="preserve">USD </w:t>
            </w:r>
            <w:r>
              <w:rPr>
                <w:rFonts w:ascii="Tahoma" w:eastAsia="Calibri" w:hAnsi="Tahoma" w:cs="Tahoma"/>
                <w:lang w:val="en-US"/>
              </w:rPr>
              <w:t>4</w:t>
            </w:r>
            <w:r w:rsidR="004A2C60">
              <w:rPr>
                <w:rFonts w:ascii="Tahoma" w:eastAsia="Calibri" w:hAnsi="Tahoma" w:cs="Tahoma"/>
                <w:lang w:val="en-US"/>
              </w:rPr>
              <w:t>4</w:t>
            </w:r>
            <w:r w:rsidRPr="00115FB9">
              <w:rPr>
                <w:rFonts w:ascii="Tahoma" w:eastAsia="Calibri" w:hAnsi="Tahoma" w:cs="Tahoma"/>
                <w:lang w:val="en-US"/>
              </w:rPr>
              <w:t>0.00</w:t>
            </w:r>
          </w:p>
        </w:tc>
      </w:tr>
      <w:tr w:rsidR="00420CA5" w:rsidRPr="00115FB9" w14:paraId="03E097B6" w14:textId="77777777" w:rsidTr="007579C7">
        <w:trPr>
          <w:trHeight w:val="399"/>
        </w:trPr>
        <w:tc>
          <w:tcPr>
            <w:tcW w:w="2952" w:type="dxa"/>
            <w:vMerge w:val="restart"/>
            <w:vAlign w:val="center"/>
          </w:tcPr>
          <w:p w14:paraId="7A7C9917" w14:textId="77777777" w:rsidR="00420CA5" w:rsidRPr="00115FB9" w:rsidRDefault="00420CA5" w:rsidP="007579C7">
            <w:pPr>
              <w:spacing w:line="360" w:lineRule="auto"/>
              <w:jc w:val="center"/>
              <w:rPr>
                <w:rFonts w:ascii="Tahoma" w:eastAsia="Calibri" w:hAnsi="Tahoma" w:cs="Tahoma"/>
              </w:rPr>
            </w:pPr>
            <w:r w:rsidRPr="00115FB9">
              <w:rPr>
                <w:rFonts w:ascii="Tahoma" w:hAnsi="Tahoma" w:cs="Tahoma"/>
              </w:rPr>
              <w:t>DRY GENERAL</w:t>
            </w:r>
          </w:p>
        </w:tc>
        <w:tc>
          <w:tcPr>
            <w:tcW w:w="1432" w:type="dxa"/>
            <w:vMerge w:val="restart"/>
            <w:vAlign w:val="center"/>
          </w:tcPr>
          <w:p w14:paraId="1909F414" w14:textId="77777777" w:rsidR="00420CA5" w:rsidRPr="00115FB9" w:rsidRDefault="00420CA5" w:rsidP="007579C7">
            <w:pPr>
              <w:spacing w:line="360" w:lineRule="auto"/>
              <w:jc w:val="center"/>
              <w:rPr>
                <w:rFonts w:ascii="Tahoma" w:eastAsia="Calibri" w:hAnsi="Tahoma" w:cs="Tahoma"/>
              </w:rPr>
            </w:pPr>
            <w:r w:rsidRPr="00115FB9">
              <w:rPr>
                <w:rFonts w:ascii="Tahoma" w:eastAsia="Calibri" w:hAnsi="Tahoma" w:cs="Tahoma"/>
              </w:rPr>
              <w:t xml:space="preserve">10 </w:t>
            </w:r>
            <w:proofErr w:type="spellStart"/>
            <w:r w:rsidRPr="00115FB9">
              <w:rPr>
                <w:rFonts w:ascii="Tahoma" w:eastAsia="Calibri" w:hAnsi="Tahoma" w:cs="Tahoma"/>
              </w:rPr>
              <w:t>days</w:t>
            </w:r>
            <w:proofErr w:type="spellEnd"/>
          </w:p>
        </w:tc>
        <w:tc>
          <w:tcPr>
            <w:tcW w:w="1070" w:type="dxa"/>
            <w:vAlign w:val="center"/>
          </w:tcPr>
          <w:p w14:paraId="2DE56C52" w14:textId="77777777" w:rsidR="00420CA5" w:rsidRPr="00115FB9" w:rsidRDefault="00420CA5" w:rsidP="007579C7">
            <w:pPr>
              <w:spacing w:line="360" w:lineRule="auto"/>
              <w:jc w:val="center"/>
              <w:rPr>
                <w:rFonts w:ascii="Tahoma" w:eastAsia="Calibri" w:hAnsi="Tahoma" w:cs="Tahoma"/>
              </w:rPr>
            </w:pPr>
            <w:r w:rsidRPr="00115FB9">
              <w:rPr>
                <w:rFonts w:ascii="Tahoma" w:eastAsia="Calibri" w:hAnsi="Tahoma" w:cs="Tahoma"/>
              </w:rPr>
              <w:t>11 – 15</w:t>
            </w:r>
          </w:p>
        </w:tc>
        <w:tc>
          <w:tcPr>
            <w:tcW w:w="1767" w:type="dxa"/>
            <w:vAlign w:val="center"/>
          </w:tcPr>
          <w:p w14:paraId="55796373" w14:textId="630BD998" w:rsidR="00420CA5" w:rsidRPr="00115FB9" w:rsidRDefault="00420CA5" w:rsidP="007579C7">
            <w:pPr>
              <w:spacing w:line="360" w:lineRule="auto"/>
              <w:jc w:val="center"/>
              <w:rPr>
                <w:rFonts w:ascii="Tahoma" w:eastAsia="Calibri" w:hAnsi="Tahoma" w:cs="Tahoma"/>
              </w:rPr>
            </w:pPr>
            <w:r w:rsidRPr="00115FB9">
              <w:rPr>
                <w:rFonts w:ascii="Tahoma" w:eastAsia="Calibri" w:hAnsi="Tahoma" w:cs="Tahoma"/>
              </w:rPr>
              <w:t xml:space="preserve">USD </w:t>
            </w:r>
            <w:r w:rsidR="00252466">
              <w:rPr>
                <w:rFonts w:ascii="Tahoma" w:eastAsia="Calibri" w:hAnsi="Tahoma" w:cs="Tahoma"/>
              </w:rPr>
              <w:t>6</w:t>
            </w:r>
            <w:r w:rsidR="004A2C60">
              <w:rPr>
                <w:rFonts w:ascii="Tahoma" w:eastAsia="Calibri" w:hAnsi="Tahoma" w:cs="Tahoma"/>
              </w:rPr>
              <w:t>5</w:t>
            </w:r>
            <w:r w:rsidRPr="00115FB9">
              <w:rPr>
                <w:rFonts w:ascii="Tahoma" w:eastAsia="Calibri" w:hAnsi="Tahoma" w:cs="Tahoma"/>
              </w:rPr>
              <w:t>.00</w:t>
            </w:r>
          </w:p>
        </w:tc>
        <w:tc>
          <w:tcPr>
            <w:tcW w:w="2000" w:type="dxa"/>
            <w:vAlign w:val="center"/>
          </w:tcPr>
          <w:p w14:paraId="2CE90E91" w14:textId="4F7C98BB" w:rsidR="00420CA5" w:rsidRPr="00115FB9" w:rsidRDefault="00420CA5" w:rsidP="007579C7">
            <w:pPr>
              <w:spacing w:line="360" w:lineRule="auto"/>
              <w:jc w:val="center"/>
              <w:rPr>
                <w:rFonts w:ascii="Tahoma" w:eastAsia="Calibri" w:hAnsi="Tahoma" w:cs="Tahoma"/>
              </w:rPr>
            </w:pPr>
            <w:r w:rsidRPr="00115FB9">
              <w:rPr>
                <w:rFonts w:ascii="Tahoma" w:eastAsia="Calibri" w:hAnsi="Tahoma" w:cs="Tahoma"/>
              </w:rPr>
              <w:t xml:space="preserve">USD </w:t>
            </w:r>
            <w:r w:rsidR="00252466">
              <w:rPr>
                <w:rFonts w:ascii="Tahoma" w:eastAsia="Calibri" w:hAnsi="Tahoma" w:cs="Tahoma"/>
              </w:rPr>
              <w:t>10</w:t>
            </w:r>
            <w:r w:rsidR="00046884">
              <w:rPr>
                <w:rFonts w:ascii="Tahoma" w:eastAsia="Calibri" w:hAnsi="Tahoma" w:cs="Tahoma"/>
              </w:rPr>
              <w:t>5</w:t>
            </w:r>
            <w:r w:rsidRPr="00115FB9">
              <w:rPr>
                <w:rFonts w:ascii="Tahoma" w:eastAsia="Calibri" w:hAnsi="Tahoma" w:cs="Tahoma"/>
              </w:rPr>
              <w:t>.00</w:t>
            </w:r>
          </w:p>
        </w:tc>
      </w:tr>
      <w:tr w:rsidR="00420CA5" w:rsidRPr="00115FB9" w14:paraId="1ED3D222" w14:textId="77777777" w:rsidTr="007579C7">
        <w:trPr>
          <w:trHeight w:val="417"/>
        </w:trPr>
        <w:tc>
          <w:tcPr>
            <w:tcW w:w="2952" w:type="dxa"/>
            <w:vMerge/>
            <w:vAlign w:val="center"/>
          </w:tcPr>
          <w:p w14:paraId="5A28DC16" w14:textId="77777777" w:rsidR="00420CA5" w:rsidRPr="00115FB9" w:rsidRDefault="00420CA5" w:rsidP="007579C7">
            <w:pPr>
              <w:spacing w:line="360" w:lineRule="auto"/>
              <w:jc w:val="center"/>
              <w:rPr>
                <w:rFonts w:ascii="Tahoma" w:eastAsia="Calibri" w:hAnsi="Tahoma" w:cs="Tahoma"/>
              </w:rPr>
            </w:pPr>
          </w:p>
        </w:tc>
        <w:tc>
          <w:tcPr>
            <w:tcW w:w="1432" w:type="dxa"/>
            <w:vMerge/>
            <w:vAlign w:val="center"/>
          </w:tcPr>
          <w:p w14:paraId="6C900FF5" w14:textId="77777777" w:rsidR="00420CA5" w:rsidRPr="00115FB9" w:rsidRDefault="00420CA5" w:rsidP="007579C7">
            <w:pPr>
              <w:spacing w:line="360" w:lineRule="auto"/>
              <w:jc w:val="center"/>
              <w:rPr>
                <w:rFonts w:ascii="Tahoma" w:eastAsia="Calibri" w:hAnsi="Tahoma" w:cs="Tahoma"/>
              </w:rPr>
            </w:pPr>
          </w:p>
        </w:tc>
        <w:tc>
          <w:tcPr>
            <w:tcW w:w="1070" w:type="dxa"/>
            <w:vAlign w:val="center"/>
          </w:tcPr>
          <w:p w14:paraId="6DC10D48" w14:textId="77777777" w:rsidR="00420CA5" w:rsidRPr="00115FB9" w:rsidRDefault="00420CA5" w:rsidP="007579C7">
            <w:pPr>
              <w:spacing w:line="360" w:lineRule="auto"/>
              <w:jc w:val="center"/>
              <w:rPr>
                <w:rFonts w:ascii="Tahoma" w:eastAsia="Calibri" w:hAnsi="Tahoma" w:cs="Tahoma"/>
              </w:rPr>
            </w:pPr>
            <w:r w:rsidRPr="00115FB9">
              <w:rPr>
                <w:rFonts w:ascii="Tahoma" w:eastAsia="Calibri" w:hAnsi="Tahoma" w:cs="Tahoma"/>
              </w:rPr>
              <w:t>16 – 20</w:t>
            </w:r>
          </w:p>
        </w:tc>
        <w:tc>
          <w:tcPr>
            <w:tcW w:w="1767" w:type="dxa"/>
            <w:vAlign w:val="center"/>
          </w:tcPr>
          <w:p w14:paraId="222776EC" w14:textId="2B660F41" w:rsidR="00420CA5" w:rsidRPr="00115FB9" w:rsidRDefault="00420CA5" w:rsidP="007579C7">
            <w:pPr>
              <w:spacing w:line="360" w:lineRule="auto"/>
              <w:jc w:val="center"/>
              <w:rPr>
                <w:rFonts w:ascii="Tahoma" w:eastAsia="Calibri" w:hAnsi="Tahoma" w:cs="Tahoma"/>
              </w:rPr>
            </w:pPr>
            <w:r w:rsidRPr="00115FB9">
              <w:rPr>
                <w:rFonts w:ascii="Tahoma" w:eastAsia="Calibri" w:hAnsi="Tahoma" w:cs="Tahoma"/>
              </w:rPr>
              <w:t xml:space="preserve">USD </w:t>
            </w:r>
            <w:r w:rsidR="00252466">
              <w:rPr>
                <w:rFonts w:ascii="Tahoma" w:eastAsia="Calibri" w:hAnsi="Tahoma" w:cs="Tahoma"/>
              </w:rPr>
              <w:t>8</w:t>
            </w:r>
            <w:r w:rsidR="004A2C60">
              <w:rPr>
                <w:rFonts w:ascii="Tahoma" w:eastAsia="Calibri" w:hAnsi="Tahoma" w:cs="Tahoma"/>
              </w:rPr>
              <w:t>5</w:t>
            </w:r>
            <w:r w:rsidRPr="00115FB9">
              <w:rPr>
                <w:rFonts w:ascii="Tahoma" w:eastAsia="Calibri" w:hAnsi="Tahoma" w:cs="Tahoma"/>
              </w:rPr>
              <w:t>.00</w:t>
            </w:r>
          </w:p>
        </w:tc>
        <w:tc>
          <w:tcPr>
            <w:tcW w:w="2000" w:type="dxa"/>
            <w:vAlign w:val="center"/>
          </w:tcPr>
          <w:p w14:paraId="5F0A07A3" w14:textId="56907F74" w:rsidR="00420CA5" w:rsidRPr="00115FB9" w:rsidRDefault="00420CA5" w:rsidP="007579C7">
            <w:pPr>
              <w:spacing w:line="360" w:lineRule="auto"/>
              <w:jc w:val="center"/>
              <w:rPr>
                <w:rFonts w:ascii="Tahoma" w:eastAsia="Calibri" w:hAnsi="Tahoma" w:cs="Tahoma"/>
              </w:rPr>
            </w:pPr>
            <w:r w:rsidRPr="00115FB9">
              <w:rPr>
                <w:rFonts w:ascii="Tahoma" w:eastAsia="Calibri" w:hAnsi="Tahoma" w:cs="Tahoma"/>
              </w:rPr>
              <w:t>USD 1</w:t>
            </w:r>
            <w:r w:rsidR="00252466">
              <w:rPr>
                <w:rFonts w:ascii="Tahoma" w:eastAsia="Calibri" w:hAnsi="Tahoma" w:cs="Tahoma"/>
              </w:rPr>
              <w:t>4</w:t>
            </w:r>
            <w:r w:rsidR="00046884">
              <w:rPr>
                <w:rFonts w:ascii="Tahoma" w:eastAsia="Calibri" w:hAnsi="Tahoma" w:cs="Tahoma"/>
              </w:rPr>
              <w:t>5</w:t>
            </w:r>
            <w:r w:rsidRPr="00115FB9">
              <w:rPr>
                <w:rFonts w:ascii="Tahoma" w:eastAsia="Calibri" w:hAnsi="Tahoma" w:cs="Tahoma"/>
              </w:rPr>
              <w:t>.00</w:t>
            </w:r>
          </w:p>
        </w:tc>
      </w:tr>
      <w:tr w:rsidR="00420CA5" w:rsidRPr="00115FB9" w14:paraId="0D88ABC5" w14:textId="77777777" w:rsidTr="007579C7">
        <w:trPr>
          <w:trHeight w:val="417"/>
        </w:trPr>
        <w:tc>
          <w:tcPr>
            <w:tcW w:w="2952" w:type="dxa"/>
            <w:vMerge/>
            <w:tcBorders>
              <w:bottom w:val="single" w:sz="12" w:space="0" w:color="auto"/>
            </w:tcBorders>
            <w:vAlign w:val="center"/>
          </w:tcPr>
          <w:p w14:paraId="3F3114A1" w14:textId="77777777" w:rsidR="00420CA5" w:rsidRPr="00115FB9" w:rsidRDefault="00420CA5" w:rsidP="007579C7">
            <w:pPr>
              <w:spacing w:line="360" w:lineRule="auto"/>
              <w:jc w:val="center"/>
              <w:rPr>
                <w:rFonts w:ascii="Tahoma" w:eastAsia="Calibri" w:hAnsi="Tahoma" w:cs="Tahoma"/>
              </w:rPr>
            </w:pPr>
          </w:p>
        </w:tc>
        <w:tc>
          <w:tcPr>
            <w:tcW w:w="1432" w:type="dxa"/>
            <w:vMerge/>
            <w:tcBorders>
              <w:bottom w:val="single" w:sz="12" w:space="0" w:color="auto"/>
            </w:tcBorders>
            <w:vAlign w:val="center"/>
          </w:tcPr>
          <w:p w14:paraId="58F139C1" w14:textId="77777777" w:rsidR="00420CA5" w:rsidRPr="00115FB9" w:rsidRDefault="00420CA5" w:rsidP="007579C7">
            <w:pPr>
              <w:spacing w:line="360" w:lineRule="auto"/>
              <w:jc w:val="center"/>
              <w:rPr>
                <w:rFonts w:ascii="Tahoma" w:eastAsia="Calibri" w:hAnsi="Tahoma" w:cs="Tahoma"/>
              </w:rPr>
            </w:pPr>
          </w:p>
        </w:tc>
        <w:tc>
          <w:tcPr>
            <w:tcW w:w="1070" w:type="dxa"/>
            <w:tcBorders>
              <w:bottom w:val="single" w:sz="12" w:space="0" w:color="auto"/>
            </w:tcBorders>
            <w:vAlign w:val="center"/>
          </w:tcPr>
          <w:p w14:paraId="39419614" w14:textId="77777777" w:rsidR="00420CA5" w:rsidRPr="00115FB9" w:rsidRDefault="00420CA5" w:rsidP="007579C7">
            <w:pPr>
              <w:spacing w:line="360" w:lineRule="auto"/>
              <w:jc w:val="center"/>
              <w:rPr>
                <w:rFonts w:ascii="Tahoma" w:eastAsia="Calibri" w:hAnsi="Tahoma" w:cs="Tahoma"/>
              </w:rPr>
            </w:pPr>
            <w:r w:rsidRPr="00115FB9">
              <w:rPr>
                <w:rFonts w:ascii="Tahoma" w:eastAsia="Calibri" w:hAnsi="Tahoma" w:cs="Tahoma"/>
              </w:rPr>
              <w:t>21 +</w:t>
            </w:r>
          </w:p>
        </w:tc>
        <w:tc>
          <w:tcPr>
            <w:tcW w:w="1767" w:type="dxa"/>
            <w:tcBorders>
              <w:bottom w:val="single" w:sz="12" w:space="0" w:color="auto"/>
            </w:tcBorders>
            <w:vAlign w:val="center"/>
          </w:tcPr>
          <w:p w14:paraId="24274580" w14:textId="0C4AE294" w:rsidR="00420CA5" w:rsidRPr="00115FB9" w:rsidRDefault="00420CA5" w:rsidP="007579C7">
            <w:pPr>
              <w:spacing w:line="360" w:lineRule="auto"/>
              <w:jc w:val="center"/>
              <w:rPr>
                <w:rFonts w:ascii="Tahoma" w:eastAsia="Calibri" w:hAnsi="Tahoma" w:cs="Tahoma"/>
              </w:rPr>
            </w:pPr>
            <w:r w:rsidRPr="00115FB9">
              <w:rPr>
                <w:rFonts w:ascii="Tahoma" w:eastAsia="Calibri" w:hAnsi="Tahoma" w:cs="Tahoma"/>
              </w:rPr>
              <w:t>USD 1</w:t>
            </w:r>
            <w:r w:rsidR="004A2C60">
              <w:rPr>
                <w:rFonts w:ascii="Tahoma" w:eastAsia="Calibri" w:hAnsi="Tahoma" w:cs="Tahoma"/>
              </w:rPr>
              <w:t>30</w:t>
            </w:r>
            <w:r w:rsidRPr="00115FB9">
              <w:rPr>
                <w:rFonts w:ascii="Tahoma" w:eastAsia="Calibri" w:hAnsi="Tahoma" w:cs="Tahoma"/>
              </w:rPr>
              <w:t>.00</w:t>
            </w:r>
          </w:p>
        </w:tc>
        <w:tc>
          <w:tcPr>
            <w:tcW w:w="2000" w:type="dxa"/>
            <w:tcBorders>
              <w:bottom w:val="single" w:sz="12" w:space="0" w:color="auto"/>
            </w:tcBorders>
            <w:vAlign w:val="center"/>
          </w:tcPr>
          <w:p w14:paraId="11A1F6E0" w14:textId="61E7E0EF" w:rsidR="00420CA5" w:rsidRPr="00115FB9" w:rsidRDefault="00420CA5" w:rsidP="007579C7">
            <w:pPr>
              <w:spacing w:line="360" w:lineRule="auto"/>
              <w:jc w:val="center"/>
              <w:rPr>
                <w:rFonts w:ascii="Tahoma" w:eastAsia="Calibri" w:hAnsi="Tahoma" w:cs="Tahoma"/>
              </w:rPr>
            </w:pPr>
            <w:r w:rsidRPr="00115FB9">
              <w:rPr>
                <w:rFonts w:ascii="Tahoma" w:eastAsia="Calibri" w:hAnsi="Tahoma" w:cs="Tahoma"/>
              </w:rPr>
              <w:t xml:space="preserve">USD </w:t>
            </w:r>
            <w:r w:rsidR="00046884">
              <w:rPr>
                <w:rFonts w:ascii="Tahoma" w:eastAsia="Calibri" w:hAnsi="Tahoma" w:cs="Tahoma"/>
              </w:rPr>
              <w:t>205</w:t>
            </w:r>
            <w:r w:rsidRPr="00115FB9">
              <w:rPr>
                <w:rFonts w:ascii="Tahoma" w:eastAsia="Calibri" w:hAnsi="Tahoma" w:cs="Tahoma"/>
              </w:rPr>
              <w:t>.00</w:t>
            </w:r>
          </w:p>
        </w:tc>
      </w:tr>
      <w:tr w:rsidR="00420CA5" w:rsidRPr="00115FB9" w14:paraId="0C6361FE" w14:textId="77777777" w:rsidTr="007579C7">
        <w:trPr>
          <w:trHeight w:val="417"/>
        </w:trPr>
        <w:tc>
          <w:tcPr>
            <w:tcW w:w="2952" w:type="dxa"/>
            <w:vMerge w:val="restart"/>
            <w:tcBorders>
              <w:bottom w:val="single" w:sz="4" w:space="0" w:color="auto"/>
            </w:tcBorders>
            <w:vAlign w:val="center"/>
          </w:tcPr>
          <w:p w14:paraId="4F32677A" w14:textId="77777777" w:rsidR="00420CA5" w:rsidRPr="00115FB9" w:rsidRDefault="00420CA5" w:rsidP="007579C7">
            <w:pPr>
              <w:spacing w:line="360" w:lineRule="auto"/>
              <w:jc w:val="center"/>
              <w:rPr>
                <w:rFonts w:ascii="Tahoma" w:hAnsi="Tahoma" w:cs="Tahoma"/>
              </w:rPr>
            </w:pPr>
            <w:r w:rsidRPr="00115FB9">
              <w:rPr>
                <w:rFonts w:ascii="Tahoma" w:hAnsi="Tahoma" w:cs="Tahoma"/>
              </w:rPr>
              <w:t xml:space="preserve">FR </w:t>
            </w:r>
            <w:r>
              <w:rPr>
                <w:rFonts w:ascii="Tahoma" w:hAnsi="Tahoma" w:cs="Tahoma"/>
              </w:rPr>
              <w:t>/ OT</w:t>
            </w:r>
          </w:p>
        </w:tc>
        <w:tc>
          <w:tcPr>
            <w:tcW w:w="1432" w:type="dxa"/>
            <w:vMerge w:val="restart"/>
            <w:tcBorders>
              <w:bottom w:val="single" w:sz="4" w:space="0" w:color="auto"/>
            </w:tcBorders>
            <w:vAlign w:val="center"/>
          </w:tcPr>
          <w:p w14:paraId="5BB89507" w14:textId="77777777" w:rsidR="00420CA5" w:rsidRPr="00115FB9" w:rsidRDefault="00420CA5" w:rsidP="007579C7">
            <w:pPr>
              <w:spacing w:line="360" w:lineRule="auto"/>
              <w:jc w:val="center"/>
              <w:rPr>
                <w:rFonts w:ascii="Tahoma" w:hAnsi="Tahoma" w:cs="Tahoma"/>
              </w:rPr>
            </w:pPr>
            <w:r w:rsidRPr="00115FB9">
              <w:rPr>
                <w:rFonts w:ascii="Tahoma" w:hAnsi="Tahoma" w:cs="Tahoma"/>
              </w:rPr>
              <w:t xml:space="preserve">6 </w:t>
            </w:r>
            <w:proofErr w:type="spellStart"/>
            <w:r w:rsidRPr="00115FB9">
              <w:rPr>
                <w:rFonts w:ascii="Tahoma" w:hAnsi="Tahoma" w:cs="Tahoma"/>
              </w:rPr>
              <w:t>days</w:t>
            </w:r>
            <w:proofErr w:type="spellEnd"/>
          </w:p>
        </w:tc>
        <w:tc>
          <w:tcPr>
            <w:tcW w:w="1070" w:type="dxa"/>
            <w:tcBorders>
              <w:bottom w:val="single" w:sz="4" w:space="0" w:color="auto"/>
            </w:tcBorders>
            <w:vAlign w:val="center"/>
          </w:tcPr>
          <w:p w14:paraId="533A01FC" w14:textId="77777777" w:rsidR="00420CA5" w:rsidRPr="00115FB9" w:rsidRDefault="00420CA5" w:rsidP="007579C7">
            <w:pPr>
              <w:spacing w:line="360" w:lineRule="auto"/>
              <w:jc w:val="center"/>
              <w:rPr>
                <w:rFonts w:ascii="Tahoma" w:hAnsi="Tahoma" w:cs="Tahoma"/>
              </w:rPr>
            </w:pPr>
            <w:r w:rsidRPr="00115FB9">
              <w:rPr>
                <w:rFonts w:ascii="Tahoma" w:hAnsi="Tahoma" w:cs="Tahoma"/>
              </w:rPr>
              <w:t>7 – 11</w:t>
            </w:r>
          </w:p>
        </w:tc>
        <w:tc>
          <w:tcPr>
            <w:tcW w:w="1767" w:type="dxa"/>
            <w:tcBorders>
              <w:bottom w:val="single" w:sz="4" w:space="0" w:color="auto"/>
            </w:tcBorders>
            <w:vAlign w:val="center"/>
          </w:tcPr>
          <w:p w14:paraId="736B1595" w14:textId="7FEFE3D6" w:rsidR="00420CA5" w:rsidRPr="00115FB9" w:rsidRDefault="00420CA5" w:rsidP="007579C7">
            <w:pPr>
              <w:spacing w:line="360" w:lineRule="auto"/>
              <w:jc w:val="center"/>
              <w:rPr>
                <w:rFonts w:ascii="Tahoma" w:hAnsi="Tahoma" w:cs="Tahoma"/>
              </w:rPr>
            </w:pPr>
            <w:r w:rsidRPr="00115FB9">
              <w:rPr>
                <w:rFonts w:ascii="Tahoma" w:hAnsi="Tahoma" w:cs="Tahoma"/>
              </w:rPr>
              <w:t xml:space="preserve">USD </w:t>
            </w:r>
            <w:r w:rsidR="00046884">
              <w:rPr>
                <w:rFonts w:ascii="Tahoma" w:hAnsi="Tahoma" w:cs="Tahoma"/>
              </w:rPr>
              <w:t>80</w:t>
            </w:r>
            <w:r w:rsidRPr="00115FB9">
              <w:rPr>
                <w:rFonts w:ascii="Tahoma" w:hAnsi="Tahoma" w:cs="Tahoma"/>
              </w:rPr>
              <w:t>.00</w:t>
            </w:r>
          </w:p>
        </w:tc>
        <w:tc>
          <w:tcPr>
            <w:tcW w:w="2000" w:type="dxa"/>
            <w:tcBorders>
              <w:bottom w:val="single" w:sz="4" w:space="0" w:color="auto"/>
            </w:tcBorders>
            <w:vAlign w:val="center"/>
          </w:tcPr>
          <w:p w14:paraId="6E27EAB0" w14:textId="2811C245" w:rsidR="00420CA5" w:rsidRPr="00115FB9" w:rsidRDefault="00420CA5" w:rsidP="007579C7">
            <w:pPr>
              <w:spacing w:line="360" w:lineRule="auto"/>
              <w:jc w:val="center"/>
              <w:rPr>
                <w:rFonts w:ascii="Tahoma" w:hAnsi="Tahoma" w:cs="Tahoma"/>
              </w:rPr>
            </w:pPr>
            <w:r w:rsidRPr="00115FB9">
              <w:rPr>
                <w:rFonts w:ascii="Tahoma" w:hAnsi="Tahoma" w:cs="Tahoma"/>
              </w:rPr>
              <w:t>USD 1</w:t>
            </w:r>
            <w:r w:rsidR="00046884">
              <w:rPr>
                <w:rFonts w:ascii="Tahoma" w:hAnsi="Tahoma" w:cs="Tahoma"/>
              </w:rPr>
              <w:t>20</w:t>
            </w:r>
            <w:r w:rsidRPr="00115FB9">
              <w:rPr>
                <w:rFonts w:ascii="Tahoma" w:hAnsi="Tahoma" w:cs="Tahoma"/>
              </w:rPr>
              <w:t>.00</w:t>
            </w:r>
          </w:p>
        </w:tc>
      </w:tr>
      <w:tr w:rsidR="00420CA5" w:rsidRPr="00115FB9" w14:paraId="0E7C0A41" w14:textId="77777777" w:rsidTr="007579C7">
        <w:trPr>
          <w:trHeight w:val="457"/>
        </w:trPr>
        <w:tc>
          <w:tcPr>
            <w:tcW w:w="2952" w:type="dxa"/>
            <w:vMerge/>
            <w:tcBorders>
              <w:top w:val="single" w:sz="4" w:space="0" w:color="auto"/>
              <w:bottom w:val="single" w:sz="4" w:space="0" w:color="auto"/>
            </w:tcBorders>
            <w:vAlign w:val="center"/>
          </w:tcPr>
          <w:p w14:paraId="5BB31115" w14:textId="77777777" w:rsidR="00420CA5" w:rsidRPr="00115FB9" w:rsidRDefault="00420CA5" w:rsidP="007579C7">
            <w:pPr>
              <w:spacing w:line="360" w:lineRule="auto"/>
              <w:jc w:val="center"/>
              <w:rPr>
                <w:rFonts w:ascii="Tahoma" w:hAnsi="Tahoma" w:cs="Tahoma"/>
              </w:rPr>
            </w:pPr>
          </w:p>
        </w:tc>
        <w:tc>
          <w:tcPr>
            <w:tcW w:w="1432" w:type="dxa"/>
            <w:vMerge/>
            <w:tcBorders>
              <w:top w:val="single" w:sz="4" w:space="0" w:color="auto"/>
              <w:bottom w:val="single" w:sz="4" w:space="0" w:color="auto"/>
            </w:tcBorders>
            <w:vAlign w:val="center"/>
          </w:tcPr>
          <w:p w14:paraId="7FA33B3A" w14:textId="77777777" w:rsidR="00420CA5" w:rsidRPr="00115FB9" w:rsidRDefault="00420CA5" w:rsidP="007579C7">
            <w:pPr>
              <w:spacing w:line="360" w:lineRule="auto"/>
              <w:jc w:val="center"/>
              <w:rPr>
                <w:rFonts w:ascii="Tahoma" w:hAnsi="Tahoma" w:cs="Tahoma"/>
              </w:rPr>
            </w:pPr>
          </w:p>
        </w:tc>
        <w:tc>
          <w:tcPr>
            <w:tcW w:w="1070" w:type="dxa"/>
            <w:tcBorders>
              <w:top w:val="single" w:sz="4" w:space="0" w:color="auto"/>
              <w:bottom w:val="single" w:sz="4" w:space="0" w:color="auto"/>
            </w:tcBorders>
            <w:vAlign w:val="center"/>
          </w:tcPr>
          <w:p w14:paraId="34240FCA" w14:textId="77777777" w:rsidR="00420CA5" w:rsidRPr="00115FB9" w:rsidRDefault="00420CA5" w:rsidP="007579C7">
            <w:pPr>
              <w:spacing w:line="360" w:lineRule="auto"/>
              <w:jc w:val="center"/>
              <w:rPr>
                <w:rFonts w:ascii="Tahoma" w:hAnsi="Tahoma" w:cs="Tahoma"/>
              </w:rPr>
            </w:pPr>
            <w:r w:rsidRPr="00115FB9">
              <w:rPr>
                <w:rFonts w:ascii="Tahoma" w:hAnsi="Tahoma" w:cs="Tahoma"/>
              </w:rPr>
              <w:t>12 – 16</w:t>
            </w:r>
          </w:p>
        </w:tc>
        <w:tc>
          <w:tcPr>
            <w:tcW w:w="1767" w:type="dxa"/>
            <w:tcBorders>
              <w:top w:val="single" w:sz="4" w:space="0" w:color="auto"/>
              <w:bottom w:val="single" w:sz="4" w:space="0" w:color="auto"/>
            </w:tcBorders>
            <w:vAlign w:val="center"/>
          </w:tcPr>
          <w:p w14:paraId="667E8BA0" w14:textId="17037248" w:rsidR="00420CA5" w:rsidRPr="00115FB9" w:rsidRDefault="00420CA5" w:rsidP="007579C7">
            <w:pPr>
              <w:spacing w:line="360" w:lineRule="auto"/>
              <w:jc w:val="center"/>
              <w:rPr>
                <w:rFonts w:ascii="Tahoma" w:hAnsi="Tahoma" w:cs="Tahoma"/>
              </w:rPr>
            </w:pPr>
            <w:r w:rsidRPr="00115FB9">
              <w:rPr>
                <w:rFonts w:ascii="Tahoma" w:hAnsi="Tahoma" w:cs="Tahoma"/>
              </w:rPr>
              <w:t xml:space="preserve">USD </w:t>
            </w:r>
            <w:r>
              <w:rPr>
                <w:rFonts w:ascii="Tahoma" w:hAnsi="Tahoma" w:cs="Tahoma"/>
              </w:rPr>
              <w:t>10</w:t>
            </w:r>
            <w:r w:rsidR="00046884">
              <w:rPr>
                <w:rFonts w:ascii="Tahoma" w:hAnsi="Tahoma" w:cs="Tahoma"/>
              </w:rPr>
              <w:t>5</w:t>
            </w:r>
            <w:r w:rsidRPr="00115FB9">
              <w:rPr>
                <w:rFonts w:ascii="Tahoma" w:hAnsi="Tahoma" w:cs="Tahoma"/>
              </w:rPr>
              <w:t>.00</w:t>
            </w:r>
          </w:p>
        </w:tc>
        <w:tc>
          <w:tcPr>
            <w:tcW w:w="2000" w:type="dxa"/>
            <w:tcBorders>
              <w:top w:val="single" w:sz="4" w:space="0" w:color="auto"/>
              <w:bottom w:val="single" w:sz="4" w:space="0" w:color="auto"/>
            </w:tcBorders>
            <w:vAlign w:val="center"/>
          </w:tcPr>
          <w:p w14:paraId="1FBF71C3" w14:textId="3132971F" w:rsidR="00420CA5" w:rsidRPr="00115FB9" w:rsidRDefault="00420CA5" w:rsidP="007579C7">
            <w:pPr>
              <w:spacing w:line="360" w:lineRule="auto"/>
              <w:jc w:val="center"/>
              <w:rPr>
                <w:rFonts w:ascii="Tahoma" w:hAnsi="Tahoma" w:cs="Tahoma"/>
              </w:rPr>
            </w:pPr>
            <w:r w:rsidRPr="00115FB9">
              <w:rPr>
                <w:rFonts w:ascii="Tahoma" w:hAnsi="Tahoma" w:cs="Tahoma"/>
              </w:rPr>
              <w:t>USD 1</w:t>
            </w:r>
            <w:r>
              <w:rPr>
                <w:rFonts w:ascii="Tahoma" w:hAnsi="Tahoma" w:cs="Tahoma"/>
              </w:rPr>
              <w:t>6</w:t>
            </w:r>
            <w:r w:rsidR="00046884">
              <w:rPr>
                <w:rFonts w:ascii="Tahoma" w:hAnsi="Tahoma" w:cs="Tahoma"/>
              </w:rPr>
              <w:t>5</w:t>
            </w:r>
            <w:r w:rsidRPr="00115FB9">
              <w:rPr>
                <w:rFonts w:ascii="Tahoma" w:hAnsi="Tahoma" w:cs="Tahoma"/>
              </w:rPr>
              <w:t>.00</w:t>
            </w:r>
          </w:p>
        </w:tc>
      </w:tr>
      <w:tr w:rsidR="00420CA5" w:rsidRPr="00115FB9" w14:paraId="0BE6D411" w14:textId="77777777" w:rsidTr="007579C7">
        <w:trPr>
          <w:trHeight w:val="457"/>
        </w:trPr>
        <w:tc>
          <w:tcPr>
            <w:tcW w:w="2952" w:type="dxa"/>
            <w:vMerge/>
            <w:tcBorders>
              <w:top w:val="single" w:sz="4" w:space="0" w:color="auto"/>
            </w:tcBorders>
            <w:vAlign w:val="center"/>
          </w:tcPr>
          <w:p w14:paraId="47A20CDF" w14:textId="77777777" w:rsidR="00420CA5" w:rsidRPr="00115FB9" w:rsidRDefault="00420CA5" w:rsidP="007579C7">
            <w:pPr>
              <w:spacing w:line="360" w:lineRule="auto"/>
              <w:jc w:val="center"/>
              <w:rPr>
                <w:rFonts w:ascii="Tahoma" w:hAnsi="Tahoma" w:cs="Tahoma"/>
              </w:rPr>
            </w:pPr>
          </w:p>
        </w:tc>
        <w:tc>
          <w:tcPr>
            <w:tcW w:w="1432" w:type="dxa"/>
            <w:vMerge/>
            <w:tcBorders>
              <w:top w:val="single" w:sz="4" w:space="0" w:color="auto"/>
            </w:tcBorders>
            <w:vAlign w:val="center"/>
          </w:tcPr>
          <w:p w14:paraId="2ED495C3" w14:textId="77777777" w:rsidR="00420CA5" w:rsidRPr="00115FB9" w:rsidRDefault="00420CA5" w:rsidP="007579C7">
            <w:pPr>
              <w:spacing w:line="360" w:lineRule="auto"/>
              <w:jc w:val="center"/>
              <w:rPr>
                <w:rFonts w:ascii="Tahoma" w:hAnsi="Tahoma" w:cs="Tahoma"/>
              </w:rPr>
            </w:pPr>
          </w:p>
        </w:tc>
        <w:tc>
          <w:tcPr>
            <w:tcW w:w="1070" w:type="dxa"/>
            <w:tcBorders>
              <w:top w:val="single" w:sz="4" w:space="0" w:color="auto"/>
            </w:tcBorders>
            <w:vAlign w:val="center"/>
          </w:tcPr>
          <w:p w14:paraId="2C823002" w14:textId="77777777" w:rsidR="00420CA5" w:rsidRPr="00115FB9" w:rsidRDefault="00420CA5" w:rsidP="007579C7">
            <w:pPr>
              <w:spacing w:line="360" w:lineRule="auto"/>
              <w:jc w:val="center"/>
              <w:rPr>
                <w:rFonts w:ascii="Tahoma" w:hAnsi="Tahoma" w:cs="Tahoma"/>
              </w:rPr>
            </w:pPr>
            <w:r w:rsidRPr="00115FB9">
              <w:rPr>
                <w:rFonts w:ascii="Tahoma" w:hAnsi="Tahoma" w:cs="Tahoma"/>
              </w:rPr>
              <w:t>17 +</w:t>
            </w:r>
          </w:p>
        </w:tc>
        <w:tc>
          <w:tcPr>
            <w:tcW w:w="1767" w:type="dxa"/>
            <w:tcBorders>
              <w:top w:val="single" w:sz="4" w:space="0" w:color="auto"/>
            </w:tcBorders>
            <w:vAlign w:val="center"/>
          </w:tcPr>
          <w:p w14:paraId="19789239" w14:textId="1E38F410" w:rsidR="00420CA5" w:rsidRPr="00115FB9" w:rsidRDefault="00420CA5" w:rsidP="007579C7">
            <w:pPr>
              <w:spacing w:line="360" w:lineRule="auto"/>
              <w:jc w:val="center"/>
              <w:rPr>
                <w:rFonts w:ascii="Tahoma" w:hAnsi="Tahoma" w:cs="Tahoma"/>
              </w:rPr>
            </w:pPr>
            <w:r w:rsidRPr="00115FB9">
              <w:rPr>
                <w:rFonts w:ascii="Tahoma" w:hAnsi="Tahoma" w:cs="Tahoma"/>
              </w:rPr>
              <w:t>USD 12</w:t>
            </w:r>
            <w:r w:rsidR="00046884">
              <w:rPr>
                <w:rFonts w:ascii="Tahoma" w:hAnsi="Tahoma" w:cs="Tahoma"/>
              </w:rPr>
              <w:t>5</w:t>
            </w:r>
            <w:r w:rsidRPr="00115FB9">
              <w:rPr>
                <w:rFonts w:ascii="Tahoma" w:hAnsi="Tahoma" w:cs="Tahoma"/>
              </w:rPr>
              <w:t>.00</w:t>
            </w:r>
          </w:p>
        </w:tc>
        <w:tc>
          <w:tcPr>
            <w:tcW w:w="2000" w:type="dxa"/>
            <w:tcBorders>
              <w:top w:val="single" w:sz="4" w:space="0" w:color="auto"/>
            </w:tcBorders>
            <w:vAlign w:val="center"/>
          </w:tcPr>
          <w:p w14:paraId="418E51D9" w14:textId="2BC45144" w:rsidR="00420CA5" w:rsidRPr="00115FB9" w:rsidRDefault="00420CA5" w:rsidP="007579C7">
            <w:pPr>
              <w:spacing w:line="360" w:lineRule="auto"/>
              <w:jc w:val="center"/>
              <w:rPr>
                <w:rFonts w:ascii="Tahoma" w:hAnsi="Tahoma" w:cs="Tahoma"/>
              </w:rPr>
            </w:pPr>
            <w:r w:rsidRPr="00115FB9">
              <w:rPr>
                <w:rFonts w:ascii="Tahoma" w:hAnsi="Tahoma" w:cs="Tahoma"/>
              </w:rPr>
              <w:t>USD 2</w:t>
            </w:r>
            <w:r w:rsidR="00046884">
              <w:rPr>
                <w:rFonts w:ascii="Tahoma" w:hAnsi="Tahoma" w:cs="Tahoma"/>
              </w:rPr>
              <w:t>2</w:t>
            </w:r>
            <w:r w:rsidR="00252466">
              <w:rPr>
                <w:rFonts w:ascii="Tahoma" w:hAnsi="Tahoma" w:cs="Tahoma"/>
              </w:rPr>
              <w:t>0</w:t>
            </w:r>
            <w:r w:rsidRPr="00115FB9">
              <w:rPr>
                <w:rFonts w:ascii="Tahoma" w:hAnsi="Tahoma" w:cs="Tahoma"/>
              </w:rPr>
              <w:t>.00</w:t>
            </w:r>
          </w:p>
        </w:tc>
      </w:tr>
    </w:tbl>
    <w:p w14:paraId="316248AC" w14:textId="77777777" w:rsidR="002735C1" w:rsidRDefault="002735C1" w:rsidP="007007E2">
      <w:pPr>
        <w:spacing w:line="360" w:lineRule="auto"/>
        <w:jc w:val="both"/>
        <w:rPr>
          <w:rFonts w:ascii="Tahoma" w:hAnsi="Tahoma" w:cs="Tahoma"/>
          <w:color w:val="000000"/>
        </w:rPr>
      </w:pPr>
    </w:p>
    <w:p w14:paraId="228AC6AD" w14:textId="77777777" w:rsidR="002735C1" w:rsidRDefault="002735C1" w:rsidP="007007E2">
      <w:pPr>
        <w:spacing w:line="360" w:lineRule="auto"/>
        <w:jc w:val="both"/>
        <w:rPr>
          <w:rFonts w:ascii="Tahoma" w:hAnsi="Tahoma" w:cs="Tahoma"/>
          <w:color w:val="000000"/>
        </w:rPr>
      </w:pPr>
    </w:p>
    <w:p w14:paraId="40F4ACAB" w14:textId="77777777" w:rsidR="001F2942" w:rsidRPr="00874F35" w:rsidRDefault="001F2942" w:rsidP="007007E2">
      <w:pPr>
        <w:spacing w:line="360" w:lineRule="auto"/>
        <w:jc w:val="both"/>
        <w:rPr>
          <w:rFonts w:ascii="Tahoma" w:hAnsi="Tahoma" w:cs="Tahoma"/>
          <w:color w:val="000000"/>
        </w:rPr>
      </w:pPr>
      <w:r w:rsidRPr="00715C68">
        <w:rPr>
          <w:rFonts w:ascii="Tahoma" w:hAnsi="Tahoma" w:cs="Tahoma"/>
          <w:color w:val="000000"/>
        </w:rPr>
        <w:t>6) Concordamos, ain</w:t>
      </w:r>
      <w:r>
        <w:rPr>
          <w:rFonts w:ascii="Tahoma" w:hAnsi="Tahoma" w:cs="Tahoma"/>
          <w:color w:val="000000"/>
        </w:rPr>
        <w:t xml:space="preserve">da, que a contagem relativa ao </w:t>
      </w:r>
      <w:r w:rsidRPr="00715C68">
        <w:rPr>
          <w:rFonts w:ascii="Tahoma" w:hAnsi="Tahoma" w:cs="Tahoma"/>
          <w:color w:val="000000"/>
        </w:rPr>
        <w:t>período livre</w:t>
      </w:r>
      <w:r>
        <w:rPr>
          <w:rFonts w:ascii="Tahoma" w:hAnsi="Tahoma" w:cs="Tahoma"/>
          <w:color w:val="000000"/>
        </w:rPr>
        <w:t xml:space="preserve"> </w:t>
      </w:r>
      <w:r w:rsidRPr="00715C68">
        <w:rPr>
          <w:rFonts w:ascii="Tahoma" w:hAnsi="Tahoma" w:cs="Tahoma"/>
          <w:color w:val="000000"/>
        </w:rPr>
        <w:t>de estadia (</w:t>
      </w:r>
      <w:r w:rsidRPr="00715C68">
        <w:rPr>
          <w:rFonts w:ascii="Tahoma" w:hAnsi="Tahoma" w:cs="Tahoma"/>
          <w:i/>
          <w:color w:val="000000"/>
        </w:rPr>
        <w:t>free time)</w:t>
      </w:r>
      <w:r w:rsidRPr="00715C68">
        <w:rPr>
          <w:rFonts w:ascii="Tahoma" w:hAnsi="Tahoma" w:cs="Tahoma"/>
          <w:color w:val="000000"/>
        </w:rPr>
        <w:t xml:space="preserve">, inicia-se no dia seguinte da data de descarga dos contêineres, independentemente de sábados, domingos ou feriados, cujo cômputo não se suspenderá nas hipóteses de caso fortuito ou força maior, independentemente de já ter se iniciado a sua contagem ou não, após o que passará a incidir </w:t>
      </w:r>
      <w:r w:rsidRPr="00792DC9">
        <w:rPr>
          <w:rFonts w:ascii="Tahoma" w:hAnsi="Tahoma" w:cs="Tahoma"/>
          <w:color w:val="000000"/>
        </w:rPr>
        <w:t xml:space="preserve">a </w:t>
      </w:r>
      <w:r w:rsidRPr="00792DC9">
        <w:rPr>
          <w:rFonts w:ascii="Tahoma" w:hAnsi="Tahoma" w:cs="Tahoma"/>
          <w:b/>
          <w:color w:val="000000"/>
        </w:rPr>
        <w:t xml:space="preserve">TARIFA DE SOBREESTADIA DE </w:t>
      </w:r>
      <w:r w:rsidRPr="00792DC9">
        <w:rPr>
          <w:rFonts w:ascii="Tahoma" w:hAnsi="Tahoma" w:cs="Tahoma"/>
          <w:b/>
        </w:rPr>
        <w:t>CONTÊINERES</w:t>
      </w:r>
      <w:r w:rsidRPr="00715C68">
        <w:rPr>
          <w:rFonts w:ascii="Tahoma" w:hAnsi="Tahoma" w:cs="Tahoma"/>
          <w:color w:val="000000"/>
        </w:rPr>
        <w:t xml:space="preserve">, que também não se suspenderá pela intercorrência de caso fortuito ou força maior, ainda que a sua incidência não tenha se iniciado, findando-se somente com a devolução dos contêineres, devidamente, desovados, limpos e livres de avarias, no Terminal indicado pelo Armador e/ou seus agentes locais, bem como após cumpridos todos os compromissos mencionados </w:t>
      </w:r>
      <w:r w:rsidRPr="007B76BE">
        <w:rPr>
          <w:rFonts w:ascii="Tahoma" w:hAnsi="Tahoma" w:cs="Tahoma"/>
          <w:color w:val="000000"/>
        </w:rPr>
        <w:t xml:space="preserve">neste </w:t>
      </w:r>
      <w:r w:rsidRPr="007B76BE">
        <w:rPr>
          <w:rFonts w:ascii="Tahoma" w:hAnsi="Tahoma" w:cs="Tahoma"/>
          <w:i/>
          <w:color w:val="000000"/>
        </w:rPr>
        <w:t>TERMO</w:t>
      </w:r>
      <w:r>
        <w:rPr>
          <w:rFonts w:ascii="Tahoma" w:hAnsi="Tahoma" w:cs="Tahoma"/>
          <w:color w:val="000000"/>
        </w:rPr>
        <w:t>.</w:t>
      </w:r>
    </w:p>
    <w:p w14:paraId="05910373" w14:textId="77777777" w:rsidR="00F63198" w:rsidRPr="000C59C9" w:rsidRDefault="00F63198" w:rsidP="007007E2">
      <w:pPr>
        <w:spacing w:line="360" w:lineRule="auto"/>
        <w:jc w:val="both"/>
        <w:rPr>
          <w:rFonts w:ascii="Tahoma" w:hAnsi="Tahoma" w:cs="Tahoma"/>
          <w:color w:val="000000"/>
        </w:rPr>
      </w:pPr>
    </w:p>
    <w:p w14:paraId="273E18C3" w14:textId="77777777" w:rsidR="00EB44C8" w:rsidRDefault="00F63198" w:rsidP="007007E2">
      <w:pPr>
        <w:spacing w:line="360" w:lineRule="auto"/>
        <w:jc w:val="both"/>
        <w:rPr>
          <w:rFonts w:ascii="Tahoma" w:hAnsi="Tahoma" w:cs="Tahoma"/>
          <w:color w:val="000000"/>
        </w:rPr>
      </w:pPr>
      <w:r w:rsidRPr="000C59C9">
        <w:rPr>
          <w:rFonts w:ascii="Tahoma" w:hAnsi="Tahoma" w:cs="Tahoma"/>
          <w:color w:val="000000"/>
        </w:rPr>
        <w:t xml:space="preserve">7) </w:t>
      </w:r>
      <w:r w:rsidR="000168AE" w:rsidRPr="000C59C9">
        <w:rPr>
          <w:rFonts w:ascii="Tahoma" w:hAnsi="Tahoma" w:cs="Tahoma"/>
          <w:color w:val="000000"/>
        </w:rPr>
        <w:t xml:space="preserve">Sendo certo que, por mera liberalidade do transportador e, em razão de questões </w:t>
      </w:r>
      <w:r w:rsidR="000168AE" w:rsidRPr="008F0AA9">
        <w:rPr>
          <w:rFonts w:ascii="Tahoma" w:hAnsi="Tahoma" w:cs="Tahoma"/>
          <w:color w:val="000000"/>
        </w:rPr>
        <w:t xml:space="preserve">de cunho meramente comercial, os períodos de dias livres de </w:t>
      </w:r>
      <w:r w:rsidR="000168AE" w:rsidRPr="008E5341">
        <w:rPr>
          <w:rFonts w:ascii="Tahoma" w:hAnsi="Tahoma" w:cs="Tahoma"/>
          <w:i/>
          <w:color w:val="000000"/>
        </w:rPr>
        <w:t xml:space="preserve">demurrage </w:t>
      </w:r>
      <w:r w:rsidR="000168AE" w:rsidRPr="008F0AA9">
        <w:rPr>
          <w:rFonts w:ascii="Tahoma" w:hAnsi="Tahoma" w:cs="Tahoma"/>
          <w:color w:val="000000"/>
        </w:rPr>
        <w:t>(</w:t>
      </w:r>
      <w:r w:rsidR="000168AE" w:rsidRPr="008F0AA9">
        <w:rPr>
          <w:rFonts w:ascii="Tahoma" w:hAnsi="Tahoma" w:cs="Tahoma"/>
          <w:i/>
          <w:color w:val="000000"/>
        </w:rPr>
        <w:t>free time</w:t>
      </w:r>
      <w:r w:rsidR="000168AE" w:rsidRPr="008F0AA9">
        <w:rPr>
          <w:rFonts w:ascii="Tahoma" w:hAnsi="Tahoma" w:cs="Tahoma"/>
          <w:color w:val="000000"/>
        </w:rPr>
        <w:t>), descritos acima, poderão ser maiores</w:t>
      </w:r>
      <w:r w:rsidR="000168AE">
        <w:rPr>
          <w:rFonts w:ascii="Tahoma" w:hAnsi="Tahoma" w:cs="Tahoma"/>
          <w:color w:val="000000"/>
        </w:rPr>
        <w:t xml:space="preserve">, </w:t>
      </w:r>
      <w:r w:rsidR="000168AE" w:rsidRPr="00C2091B">
        <w:rPr>
          <w:rFonts w:ascii="Tahoma" w:hAnsi="Tahoma" w:cs="Tahoma"/>
          <w:b/>
          <w:color w:val="000000"/>
          <w:u w:val="single"/>
        </w:rPr>
        <w:t>ocasião esta em que serão aplicados os dias e valores da tabela abaixo</w:t>
      </w:r>
      <w:r w:rsidR="000168AE">
        <w:rPr>
          <w:rFonts w:ascii="Tahoma" w:hAnsi="Tahoma" w:cs="Tahoma"/>
          <w:color w:val="000000"/>
          <w:u w:val="single"/>
        </w:rPr>
        <w:t>,</w:t>
      </w:r>
      <w:r w:rsidR="000168AE" w:rsidRPr="00C2091B">
        <w:rPr>
          <w:rFonts w:ascii="Tahoma" w:hAnsi="Tahoma" w:cs="Tahoma"/>
          <w:color w:val="000000"/>
        </w:rPr>
        <w:t xml:space="preserve"> </w:t>
      </w:r>
      <w:r w:rsidR="000168AE" w:rsidRPr="008F0AA9">
        <w:rPr>
          <w:rFonts w:ascii="Tahoma" w:hAnsi="Tahoma" w:cs="Tahoma"/>
          <w:color w:val="000000"/>
        </w:rPr>
        <w:t xml:space="preserve">porém, é de nossa ciência, também, que a falta de pagamento de eventuais notas de débito, resultantes do </w:t>
      </w:r>
      <w:r w:rsidR="000168AE" w:rsidRPr="008F0AA9">
        <w:rPr>
          <w:rFonts w:ascii="Tahoma" w:hAnsi="Tahoma" w:cs="Tahoma"/>
          <w:color w:val="000000"/>
        </w:rPr>
        <w:lastRenderedPageBreak/>
        <w:t xml:space="preserve">transporte marítimo ou da utilização dos contêineres, na data de seus respectivos </w:t>
      </w:r>
      <w:r w:rsidR="000168AE" w:rsidRPr="00D36156">
        <w:rPr>
          <w:rFonts w:ascii="Tahoma" w:hAnsi="Tahoma" w:cs="Tahoma"/>
          <w:color w:val="000000"/>
        </w:rPr>
        <w:t xml:space="preserve">vencimentos poderá ocasionar o cancelamento </w:t>
      </w:r>
      <w:r w:rsidR="000168AE" w:rsidRPr="008F0AA9">
        <w:rPr>
          <w:rFonts w:ascii="Tahoma" w:hAnsi="Tahoma" w:cs="Tahoma"/>
          <w:color w:val="000000"/>
        </w:rPr>
        <w:t>automático e imediato de toda e quaisquer concessões de Período Livre (</w:t>
      </w:r>
      <w:r w:rsidR="000168AE" w:rsidRPr="008F0AA9">
        <w:rPr>
          <w:rFonts w:ascii="Tahoma" w:hAnsi="Tahoma" w:cs="Tahoma"/>
          <w:i/>
          <w:color w:val="000000"/>
        </w:rPr>
        <w:t>free time</w:t>
      </w:r>
      <w:r w:rsidR="000168AE" w:rsidRPr="008F0AA9">
        <w:rPr>
          <w:rFonts w:ascii="Tahoma" w:hAnsi="Tahoma" w:cs="Tahoma"/>
          <w:color w:val="000000"/>
        </w:rPr>
        <w:t xml:space="preserve">) especiais, quer registrados ou não nos respectivos B(s)/L ou em outro documento, independentemente de </w:t>
      </w:r>
      <w:r w:rsidR="000168AE" w:rsidRPr="00497C9F">
        <w:rPr>
          <w:rFonts w:ascii="Tahoma" w:hAnsi="Tahoma" w:cs="Tahoma"/>
          <w:color w:val="000000"/>
        </w:rPr>
        <w:t xml:space="preserve">qualquer </w:t>
      </w:r>
      <w:r w:rsidR="00BB0E84" w:rsidRPr="00497C9F">
        <w:rPr>
          <w:rFonts w:ascii="Tahoma" w:hAnsi="Tahoma" w:cs="Tahoma"/>
          <w:color w:val="000000"/>
        </w:rPr>
        <w:t xml:space="preserve">prévio </w:t>
      </w:r>
      <w:r w:rsidR="000168AE" w:rsidRPr="00497C9F">
        <w:rPr>
          <w:rFonts w:ascii="Tahoma" w:hAnsi="Tahoma" w:cs="Tahoma"/>
          <w:color w:val="000000"/>
        </w:rPr>
        <w:t>aviso ou notificação</w:t>
      </w:r>
      <w:r w:rsidR="000168AE" w:rsidRPr="008F0AA9">
        <w:rPr>
          <w:rFonts w:ascii="Tahoma" w:hAnsi="Tahoma" w:cs="Tahoma"/>
          <w:color w:val="000000"/>
        </w:rPr>
        <w:t>, com o que manifestamos, neste ato, nossa total concordância.</w:t>
      </w:r>
    </w:p>
    <w:p w14:paraId="1448BD58" w14:textId="77777777" w:rsidR="00420CA5" w:rsidRDefault="00420CA5" w:rsidP="007007E2">
      <w:pPr>
        <w:spacing w:line="360" w:lineRule="auto"/>
        <w:jc w:val="both"/>
        <w:rPr>
          <w:rFonts w:ascii="Tahoma" w:hAnsi="Tahoma" w:cs="Tahoma"/>
          <w:color w:val="000000"/>
        </w:rPr>
      </w:pPr>
    </w:p>
    <w:p w14:paraId="45949DE7" w14:textId="77777777" w:rsidR="00EB44C8" w:rsidRPr="00200909" w:rsidRDefault="00EB44C8" w:rsidP="00EB44C8">
      <w:pPr>
        <w:spacing w:line="360" w:lineRule="auto"/>
        <w:jc w:val="center"/>
        <w:rPr>
          <w:rFonts w:ascii="Tahoma" w:hAnsi="Tahoma" w:cs="Tahoma"/>
          <w:color w:val="000000"/>
          <w:sz w:val="16"/>
        </w:rPr>
      </w:pPr>
      <w:r w:rsidRPr="00200909">
        <w:rPr>
          <w:rFonts w:ascii="Tahoma" w:hAnsi="Tahoma" w:cs="Tahoma"/>
          <w:b/>
          <w:szCs w:val="22"/>
          <w:u w:val="single"/>
        </w:rPr>
        <w:t xml:space="preserve">TARIFA DE SOBREESTADIA DE </w:t>
      </w:r>
      <w:r w:rsidRPr="00200909">
        <w:rPr>
          <w:rFonts w:ascii="Tahoma" w:hAnsi="Tahoma" w:cs="Tahoma"/>
          <w:b/>
          <w:color w:val="000000"/>
          <w:u w:val="single"/>
        </w:rPr>
        <w:t>CONTÊINERES</w:t>
      </w:r>
      <w:r w:rsidR="00607462" w:rsidRPr="00200909">
        <w:rPr>
          <w:rFonts w:ascii="Tahoma" w:hAnsi="Tahoma" w:cs="Tahoma"/>
          <w:b/>
          <w:color w:val="000000"/>
          <w:u w:val="single"/>
        </w:rPr>
        <w:br/>
      </w:r>
      <w:r w:rsidRPr="00200909">
        <w:rPr>
          <w:rFonts w:ascii="Tahoma" w:hAnsi="Tahoma" w:cs="Tahoma"/>
          <w:b/>
          <w:color w:val="000000"/>
          <w:u w:val="single"/>
        </w:rPr>
        <w:t xml:space="preserve">PARA </w:t>
      </w:r>
      <w:r w:rsidRPr="00200909">
        <w:rPr>
          <w:rFonts w:ascii="Tahoma" w:hAnsi="Tahoma" w:cs="Tahoma"/>
          <w:b/>
          <w:i/>
          <w:color w:val="000000"/>
          <w:szCs w:val="22"/>
          <w:u w:val="single"/>
        </w:rPr>
        <w:t>FREE TIME ESPECIAL</w:t>
      </w:r>
      <w:r w:rsidRPr="00200909">
        <w:rPr>
          <w:rFonts w:ascii="Tahoma" w:hAnsi="Tahoma" w:cs="Tahoma"/>
          <w:b/>
          <w:color w:val="000000"/>
          <w:szCs w:val="22"/>
          <w:u w:val="single"/>
        </w:rPr>
        <w:t>:</w:t>
      </w:r>
    </w:p>
    <w:tbl>
      <w:tblPr>
        <w:tblpPr w:leftFromText="141" w:rightFromText="141" w:vertAnchor="text" w:horzAnchor="margin" w:tblpX="108" w:tblpY="194"/>
        <w:tblW w:w="9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4"/>
        <w:gridCol w:w="2476"/>
        <w:gridCol w:w="860"/>
        <w:gridCol w:w="1560"/>
        <w:gridCol w:w="1560"/>
      </w:tblGrid>
      <w:tr w:rsidR="000E4747" w:rsidRPr="006B443B" w14:paraId="0526E3C7" w14:textId="77777777" w:rsidTr="00352597">
        <w:trPr>
          <w:trHeight w:val="544"/>
        </w:trPr>
        <w:tc>
          <w:tcPr>
            <w:tcW w:w="2834" w:type="dxa"/>
            <w:tcBorders>
              <w:top w:val="single" w:sz="12" w:space="0" w:color="auto"/>
              <w:left w:val="single" w:sz="12" w:space="0" w:color="auto"/>
              <w:bottom w:val="single" w:sz="12" w:space="0" w:color="auto"/>
              <w:right w:val="single" w:sz="8" w:space="0" w:color="auto"/>
            </w:tcBorders>
            <w:shd w:val="clear" w:color="auto" w:fill="FFFFFF"/>
            <w:vAlign w:val="center"/>
          </w:tcPr>
          <w:p w14:paraId="717A84F3" w14:textId="77777777" w:rsidR="000E4747" w:rsidRPr="007F6704" w:rsidRDefault="000E4747" w:rsidP="00352597">
            <w:pPr>
              <w:spacing w:line="360" w:lineRule="auto"/>
              <w:jc w:val="center"/>
              <w:rPr>
                <w:rFonts w:ascii="Tahoma" w:eastAsia="Calibri" w:hAnsi="Tahoma" w:cs="Tahoma"/>
                <w:b/>
                <w:color w:val="000000"/>
              </w:rPr>
            </w:pPr>
            <w:bookmarkStart w:id="0" w:name="_Hlk189126917"/>
            <w:r w:rsidRPr="007F6704">
              <w:rPr>
                <w:rFonts w:ascii="Tahoma" w:eastAsia="Calibri" w:hAnsi="Tahoma" w:cs="Tahoma"/>
                <w:b/>
                <w:color w:val="000000"/>
              </w:rPr>
              <w:t>CARGO TYPE</w:t>
            </w:r>
          </w:p>
        </w:tc>
        <w:tc>
          <w:tcPr>
            <w:tcW w:w="2476" w:type="dxa"/>
            <w:tcBorders>
              <w:top w:val="single" w:sz="12" w:space="0" w:color="auto"/>
              <w:left w:val="single" w:sz="8" w:space="0" w:color="auto"/>
              <w:bottom w:val="single" w:sz="12" w:space="0" w:color="auto"/>
              <w:right w:val="single" w:sz="8" w:space="0" w:color="auto"/>
            </w:tcBorders>
            <w:shd w:val="clear" w:color="auto" w:fill="FFFFFF"/>
            <w:vAlign w:val="center"/>
          </w:tcPr>
          <w:p w14:paraId="044B5CE9" w14:textId="77777777" w:rsidR="000E4747" w:rsidRPr="007F6704" w:rsidRDefault="000E4747" w:rsidP="00352597">
            <w:pPr>
              <w:spacing w:line="360" w:lineRule="auto"/>
              <w:jc w:val="center"/>
              <w:rPr>
                <w:rFonts w:ascii="Tahoma" w:eastAsia="Calibri" w:hAnsi="Tahoma" w:cs="Tahoma"/>
                <w:b/>
                <w:i/>
              </w:rPr>
            </w:pPr>
            <w:r w:rsidRPr="007F6704">
              <w:rPr>
                <w:rFonts w:ascii="Tahoma" w:eastAsia="Calibri" w:hAnsi="Tahoma" w:cs="Tahoma"/>
                <w:b/>
                <w:i/>
              </w:rPr>
              <w:t>FREE TIME</w:t>
            </w:r>
          </w:p>
        </w:tc>
        <w:tc>
          <w:tcPr>
            <w:tcW w:w="860" w:type="dxa"/>
            <w:tcBorders>
              <w:top w:val="single" w:sz="12" w:space="0" w:color="auto"/>
              <w:left w:val="single" w:sz="8" w:space="0" w:color="auto"/>
              <w:bottom w:val="single" w:sz="12" w:space="0" w:color="auto"/>
              <w:right w:val="single" w:sz="8" w:space="0" w:color="auto"/>
            </w:tcBorders>
            <w:vAlign w:val="center"/>
          </w:tcPr>
          <w:p w14:paraId="5A380938" w14:textId="77777777" w:rsidR="000E4747" w:rsidRPr="007F6704" w:rsidRDefault="000E4747" w:rsidP="00352597">
            <w:pPr>
              <w:spacing w:line="360" w:lineRule="auto"/>
              <w:jc w:val="center"/>
              <w:rPr>
                <w:rFonts w:ascii="Tahoma" w:eastAsia="Calibri" w:hAnsi="Tahoma" w:cs="Tahoma"/>
                <w:b/>
              </w:rPr>
            </w:pPr>
            <w:r w:rsidRPr="007F6704">
              <w:rPr>
                <w:rFonts w:ascii="Tahoma" w:eastAsia="Calibri" w:hAnsi="Tahoma" w:cs="Tahoma"/>
                <w:b/>
              </w:rPr>
              <w:t>DIAS</w:t>
            </w:r>
          </w:p>
        </w:tc>
        <w:tc>
          <w:tcPr>
            <w:tcW w:w="1560" w:type="dxa"/>
            <w:tcBorders>
              <w:top w:val="single" w:sz="12" w:space="0" w:color="auto"/>
              <w:left w:val="single" w:sz="8" w:space="0" w:color="auto"/>
              <w:bottom w:val="single" w:sz="12" w:space="0" w:color="auto"/>
              <w:right w:val="single" w:sz="8" w:space="0" w:color="auto"/>
            </w:tcBorders>
            <w:vAlign w:val="center"/>
          </w:tcPr>
          <w:p w14:paraId="32C69A7D" w14:textId="77777777" w:rsidR="000E4747" w:rsidRPr="007F6704" w:rsidRDefault="000E4747" w:rsidP="00352597">
            <w:pPr>
              <w:spacing w:line="360" w:lineRule="auto"/>
              <w:jc w:val="center"/>
              <w:rPr>
                <w:rFonts w:ascii="Tahoma" w:eastAsia="Calibri" w:hAnsi="Tahoma" w:cs="Tahoma"/>
                <w:b/>
              </w:rPr>
            </w:pPr>
            <w:r w:rsidRPr="007F6704">
              <w:rPr>
                <w:rFonts w:ascii="Tahoma" w:eastAsia="Calibri" w:hAnsi="Tahoma" w:cs="Tahoma"/>
                <w:b/>
              </w:rPr>
              <w:t>20’</w:t>
            </w:r>
          </w:p>
        </w:tc>
        <w:tc>
          <w:tcPr>
            <w:tcW w:w="1560" w:type="dxa"/>
            <w:tcBorders>
              <w:top w:val="single" w:sz="12" w:space="0" w:color="auto"/>
              <w:left w:val="single" w:sz="8" w:space="0" w:color="auto"/>
              <w:bottom w:val="single" w:sz="12" w:space="0" w:color="auto"/>
              <w:right w:val="single" w:sz="12" w:space="0" w:color="auto"/>
            </w:tcBorders>
            <w:vAlign w:val="center"/>
          </w:tcPr>
          <w:p w14:paraId="08216B88" w14:textId="77777777" w:rsidR="000E4747" w:rsidRPr="007F6704" w:rsidRDefault="000E4747" w:rsidP="00352597">
            <w:pPr>
              <w:spacing w:line="360" w:lineRule="auto"/>
              <w:jc w:val="center"/>
              <w:rPr>
                <w:rFonts w:ascii="Tahoma" w:eastAsia="Calibri" w:hAnsi="Tahoma" w:cs="Tahoma"/>
                <w:b/>
              </w:rPr>
            </w:pPr>
            <w:r w:rsidRPr="007F6704">
              <w:rPr>
                <w:rFonts w:ascii="Tahoma" w:eastAsia="Calibri" w:hAnsi="Tahoma" w:cs="Tahoma"/>
                <w:b/>
              </w:rPr>
              <w:t>40’</w:t>
            </w:r>
          </w:p>
        </w:tc>
      </w:tr>
      <w:tr w:rsidR="000E4747" w:rsidRPr="006B443B" w14:paraId="40C5181C" w14:textId="77777777" w:rsidTr="00352597">
        <w:trPr>
          <w:trHeight w:val="522"/>
        </w:trPr>
        <w:tc>
          <w:tcPr>
            <w:tcW w:w="2834" w:type="dxa"/>
            <w:tcBorders>
              <w:top w:val="single" w:sz="12" w:space="0" w:color="auto"/>
              <w:left w:val="single" w:sz="12" w:space="0" w:color="auto"/>
              <w:right w:val="single" w:sz="8" w:space="0" w:color="auto"/>
            </w:tcBorders>
            <w:vAlign w:val="center"/>
          </w:tcPr>
          <w:p w14:paraId="3FFCF294" w14:textId="77777777" w:rsidR="000E4747" w:rsidRPr="007F6704" w:rsidRDefault="000E4747" w:rsidP="00352597">
            <w:pPr>
              <w:spacing w:line="360" w:lineRule="auto"/>
              <w:jc w:val="center"/>
              <w:rPr>
                <w:rFonts w:ascii="Tahoma" w:eastAsia="Calibri" w:hAnsi="Tahoma" w:cs="Tahoma"/>
              </w:rPr>
            </w:pPr>
            <w:r>
              <w:rPr>
                <w:rFonts w:ascii="Tahoma" w:eastAsia="Calibri" w:hAnsi="Tahoma" w:cs="Tahoma"/>
              </w:rPr>
              <w:t>RF</w:t>
            </w:r>
          </w:p>
        </w:tc>
        <w:tc>
          <w:tcPr>
            <w:tcW w:w="2476" w:type="dxa"/>
            <w:tcBorders>
              <w:top w:val="single" w:sz="12" w:space="0" w:color="auto"/>
              <w:left w:val="single" w:sz="8" w:space="0" w:color="auto"/>
              <w:right w:val="single" w:sz="8" w:space="0" w:color="auto"/>
            </w:tcBorders>
            <w:vAlign w:val="center"/>
          </w:tcPr>
          <w:p w14:paraId="65F2F4D3" w14:textId="77777777" w:rsidR="000E4747" w:rsidRPr="007F6704" w:rsidRDefault="000E4747" w:rsidP="00352597">
            <w:pPr>
              <w:spacing w:line="360" w:lineRule="auto"/>
              <w:jc w:val="center"/>
              <w:rPr>
                <w:rFonts w:ascii="Tahoma" w:eastAsia="Calibri" w:hAnsi="Tahoma" w:cs="Tahoma"/>
              </w:rPr>
            </w:pPr>
            <w:r w:rsidRPr="007F6704">
              <w:rPr>
                <w:rFonts w:ascii="Tahoma" w:eastAsia="Calibri" w:hAnsi="Tahoma" w:cs="Tahoma"/>
              </w:rPr>
              <w:t>FREE TIME ESPECIAL</w:t>
            </w:r>
          </w:p>
        </w:tc>
        <w:tc>
          <w:tcPr>
            <w:tcW w:w="860" w:type="dxa"/>
            <w:tcBorders>
              <w:top w:val="single" w:sz="12" w:space="0" w:color="auto"/>
              <w:left w:val="single" w:sz="8" w:space="0" w:color="auto"/>
              <w:right w:val="single" w:sz="8" w:space="0" w:color="auto"/>
            </w:tcBorders>
            <w:vAlign w:val="center"/>
          </w:tcPr>
          <w:p w14:paraId="34A7336C" w14:textId="77777777" w:rsidR="000E4747" w:rsidRPr="007F6704" w:rsidRDefault="000E4747" w:rsidP="00352597">
            <w:pPr>
              <w:spacing w:line="360" w:lineRule="auto"/>
              <w:jc w:val="center"/>
              <w:rPr>
                <w:rFonts w:ascii="Tahoma" w:eastAsia="Calibri" w:hAnsi="Tahoma" w:cs="Tahoma"/>
              </w:rPr>
            </w:pPr>
            <w:r w:rsidRPr="007F6704">
              <w:rPr>
                <w:rFonts w:ascii="Tahoma" w:eastAsia="Calibri" w:hAnsi="Tahoma" w:cs="Tahoma"/>
              </w:rPr>
              <w:t>1 +</w:t>
            </w:r>
          </w:p>
        </w:tc>
        <w:tc>
          <w:tcPr>
            <w:tcW w:w="1560" w:type="dxa"/>
            <w:tcBorders>
              <w:top w:val="single" w:sz="12" w:space="0" w:color="auto"/>
              <w:left w:val="single" w:sz="8" w:space="0" w:color="auto"/>
              <w:right w:val="single" w:sz="8" w:space="0" w:color="auto"/>
            </w:tcBorders>
            <w:vAlign w:val="center"/>
          </w:tcPr>
          <w:p w14:paraId="0D6C77E0" w14:textId="18887135" w:rsidR="000E4747" w:rsidRPr="00A64BB1" w:rsidRDefault="000E4747" w:rsidP="00352597">
            <w:pPr>
              <w:spacing w:line="360" w:lineRule="auto"/>
              <w:jc w:val="center"/>
              <w:rPr>
                <w:rFonts w:ascii="Tahoma" w:eastAsia="Calibri" w:hAnsi="Tahoma" w:cs="Tahoma"/>
              </w:rPr>
            </w:pPr>
            <w:r>
              <w:rPr>
                <w:rFonts w:ascii="Tahoma" w:eastAsia="Calibri" w:hAnsi="Tahoma" w:cs="Tahoma"/>
              </w:rPr>
              <w:t xml:space="preserve">USD </w:t>
            </w:r>
            <w:r w:rsidR="003C5562">
              <w:rPr>
                <w:rFonts w:ascii="Tahoma" w:eastAsia="Calibri" w:hAnsi="Tahoma" w:cs="Tahoma"/>
              </w:rPr>
              <w:t>2</w:t>
            </w:r>
            <w:r w:rsidR="00046884">
              <w:rPr>
                <w:rFonts w:ascii="Tahoma" w:eastAsia="Calibri" w:hAnsi="Tahoma" w:cs="Tahoma"/>
              </w:rPr>
              <w:t>6</w:t>
            </w:r>
            <w:r w:rsidR="00E31E3C">
              <w:rPr>
                <w:rFonts w:ascii="Tahoma" w:eastAsia="Calibri" w:hAnsi="Tahoma" w:cs="Tahoma"/>
              </w:rPr>
              <w:t>0</w:t>
            </w:r>
            <w:r w:rsidRPr="00A64BB1">
              <w:rPr>
                <w:rFonts w:ascii="Tahoma" w:eastAsia="Calibri" w:hAnsi="Tahoma" w:cs="Tahoma"/>
              </w:rPr>
              <w:t>.00</w:t>
            </w:r>
          </w:p>
        </w:tc>
        <w:tc>
          <w:tcPr>
            <w:tcW w:w="1560" w:type="dxa"/>
            <w:tcBorders>
              <w:top w:val="single" w:sz="12" w:space="0" w:color="auto"/>
              <w:left w:val="single" w:sz="8" w:space="0" w:color="auto"/>
              <w:right w:val="single" w:sz="12" w:space="0" w:color="auto"/>
            </w:tcBorders>
            <w:vAlign w:val="center"/>
          </w:tcPr>
          <w:p w14:paraId="153F8459" w14:textId="5154502C" w:rsidR="000E4747" w:rsidRPr="00A64BB1" w:rsidRDefault="000E4747" w:rsidP="00352597">
            <w:pPr>
              <w:spacing w:line="360" w:lineRule="auto"/>
              <w:jc w:val="center"/>
              <w:rPr>
                <w:rFonts w:ascii="Tahoma" w:eastAsia="Calibri" w:hAnsi="Tahoma" w:cs="Tahoma"/>
              </w:rPr>
            </w:pPr>
            <w:r>
              <w:rPr>
                <w:rFonts w:ascii="Tahoma" w:eastAsia="Calibri" w:hAnsi="Tahoma" w:cs="Tahoma"/>
              </w:rPr>
              <w:t xml:space="preserve">USD </w:t>
            </w:r>
            <w:r w:rsidR="00420CA5">
              <w:rPr>
                <w:rFonts w:ascii="Tahoma" w:eastAsia="Calibri" w:hAnsi="Tahoma" w:cs="Tahoma"/>
              </w:rPr>
              <w:t>4</w:t>
            </w:r>
            <w:r w:rsidR="00046884">
              <w:rPr>
                <w:rFonts w:ascii="Tahoma" w:eastAsia="Calibri" w:hAnsi="Tahoma" w:cs="Tahoma"/>
              </w:rPr>
              <w:t>4</w:t>
            </w:r>
            <w:r>
              <w:rPr>
                <w:rFonts w:ascii="Tahoma" w:eastAsia="Calibri" w:hAnsi="Tahoma" w:cs="Tahoma"/>
              </w:rPr>
              <w:t>0</w:t>
            </w:r>
            <w:r w:rsidRPr="00A64BB1">
              <w:rPr>
                <w:rFonts w:ascii="Tahoma" w:eastAsia="Calibri" w:hAnsi="Tahoma" w:cs="Tahoma"/>
              </w:rPr>
              <w:t>.00</w:t>
            </w:r>
          </w:p>
        </w:tc>
      </w:tr>
      <w:tr w:rsidR="000E4747" w:rsidRPr="006B443B" w14:paraId="1F4C376B" w14:textId="77777777" w:rsidTr="00352597">
        <w:trPr>
          <w:trHeight w:val="544"/>
        </w:trPr>
        <w:tc>
          <w:tcPr>
            <w:tcW w:w="2834" w:type="dxa"/>
            <w:tcBorders>
              <w:top w:val="single" w:sz="12" w:space="0" w:color="auto"/>
              <w:left w:val="single" w:sz="12" w:space="0" w:color="auto"/>
              <w:right w:val="single" w:sz="8" w:space="0" w:color="auto"/>
            </w:tcBorders>
            <w:vAlign w:val="center"/>
          </w:tcPr>
          <w:p w14:paraId="643AB27A" w14:textId="77777777" w:rsidR="000E4747" w:rsidRPr="007F6704" w:rsidRDefault="000E4747" w:rsidP="00352597">
            <w:pPr>
              <w:spacing w:line="360" w:lineRule="auto"/>
              <w:jc w:val="center"/>
              <w:rPr>
                <w:rFonts w:ascii="Tahoma" w:eastAsia="Calibri" w:hAnsi="Tahoma" w:cs="Tahoma"/>
              </w:rPr>
            </w:pPr>
            <w:r w:rsidRPr="007F6704">
              <w:rPr>
                <w:rFonts w:ascii="Tahoma" w:hAnsi="Tahoma" w:cs="Tahoma"/>
              </w:rPr>
              <w:t>DRY GENERAL</w:t>
            </w:r>
          </w:p>
        </w:tc>
        <w:tc>
          <w:tcPr>
            <w:tcW w:w="2476" w:type="dxa"/>
            <w:tcBorders>
              <w:top w:val="single" w:sz="12" w:space="0" w:color="auto"/>
              <w:left w:val="single" w:sz="8" w:space="0" w:color="auto"/>
              <w:right w:val="single" w:sz="8" w:space="0" w:color="auto"/>
            </w:tcBorders>
            <w:vAlign w:val="center"/>
          </w:tcPr>
          <w:p w14:paraId="3ADDD706" w14:textId="77777777" w:rsidR="000E4747" w:rsidRPr="007F6704" w:rsidRDefault="000E4747" w:rsidP="00352597">
            <w:pPr>
              <w:spacing w:line="360" w:lineRule="auto"/>
              <w:jc w:val="center"/>
              <w:rPr>
                <w:rFonts w:ascii="Tahoma" w:eastAsia="Calibri" w:hAnsi="Tahoma" w:cs="Tahoma"/>
              </w:rPr>
            </w:pPr>
            <w:r w:rsidRPr="007F6704">
              <w:rPr>
                <w:rFonts w:ascii="Tahoma" w:eastAsia="Calibri" w:hAnsi="Tahoma" w:cs="Tahoma"/>
              </w:rPr>
              <w:t>FREE TIME ESPECIAL</w:t>
            </w:r>
          </w:p>
        </w:tc>
        <w:tc>
          <w:tcPr>
            <w:tcW w:w="860" w:type="dxa"/>
            <w:tcBorders>
              <w:top w:val="single" w:sz="12" w:space="0" w:color="auto"/>
              <w:left w:val="single" w:sz="8" w:space="0" w:color="auto"/>
              <w:right w:val="single" w:sz="8" w:space="0" w:color="auto"/>
            </w:tcBorders>
            <w:vAlign w:val="center"/>
          </w:tcPr>
          <w:p w14:paraId="6B8EDFD0" w14:textId="77777777" w:rsidR="000E4747" w:rsidRPr="007F6704" w:rsidRDefault="000E4747" w:rsidP="00352597">
            <w:pPr>
              <w:spacing w:line="360" w:lineRule="auto"/>
              <w:jc w:val="center"/>
              <w:rPr>
                <w:rFonts w:ascii="Tahoma" w:eastAsia="Calibri" w:hAnsi="Tahoma" w:cs="Tahoma"/>
              </w:rPr>
            </w:pPr>
            <w:r w:rsidRPr="007F6704">
              <w:rPr>
                <w:rFonts w:ascii="Tahoma" w:eastAsia="Calibri" w:hAnsi="Tahoma" w:cs="Tahoma"/>
              </w:rPr>
              <w:t>1 +</w:t>
            </w:r>
          </w:p>
        </w:tc>
        <w:tc>
          <w:tcPr>
            <w:tcW w:w="1560" w:type="dxa"/>
            <w:tcBorders>
              <w:top w:val="single" w:sz="12" w:space="0" w:color="auto"/>
              <w:left w:val="single" w:sz="8" w:space="0" w:color="auto"/>
              <w:right w:val="single" w:sz="8" w:space="0" w:color="auto"/>
            </w:tcBorders>
            <w:vAlign w:val="center"/>
          </w:tcPr>
          <w:p w14:paraId="632D1836" w14:textId="55E791AB" w:rsidR="000E4747" w:rsidRPr="00A64BB1" w:rsidRDefault="000E4747" w:rsidP="00352597">
            <w:pPr>
              <w:spacing w:line="360" w:lineRule="auto"/>
              <w:jc w:val="center"/>
              <w:rPr>
                <w:rFonts w:ascii="Tahoma" w:eastAsia="Calibri" w:hAnsi="Tahoma" w:cs="Tahoma"/>
              </w:rPr>
            </w:pPr>
            <w:r>
              <w:rPr>
                <w:rFonts w:ascii="Tahoma" w:eastAsia="Calibri" w:hAnsi="Tahoma" w:cs="Tahoma"/>
              </w:rPr>
              <w:t xml:space="preserve">USD </w:t>
            </w:r>
            <w:r w:rsidR="003C5562">
              <w:rPr>
                <w:rFonts w:ascii="Tahoma" w:eastAsia="Calibri" w:hAnsi="Tahoma" w:cs="Tahoma"/>
              </w:rPr>
              <w:t>1</w:t>
            </w:r>
            <w:r w:rsidR="00046884">
              <w:rPr>
                <w:rFonts w:ascii="Tahoma" w:eastAsia="Calibri" w:hAnsi="Tahoma" w:cs="Tahoma"/>
              </w:rPr>
              <w:t>30</w:t>
            </w:r>
            <w:r w:rsidRPr="00A64BB1">
              <w:rPr>
                <w:rFonts w:ascii="Tahoma" w:eastAsia="Calibri" w:hAnsi="Tahoma" w:cs="Tahoma"/>
              </w:rPr>
              <w:t>.00</w:t>
            </w:r>
          </w:p>
        </w:tc>
        <w:tc>
          <w:tcPr>
            <w:tcW w:w="1560" w:type="dxa"/>
            <w:tcBorders>
              <w:top w:val="single" w:sz="12" w:space="0" w:color="auto"/>
              <w:left w:val="single" w:sz="8" w:space="0" w:color="auto"/>
              <w:right w:val="single" w:sz="12" w:space="0" w:color="auto"/>
            </w:tcBorders>
            <w:vAlign w:val="center"/>
          </w:tcPr>
          <w:p w14:paraId="5406ADF3" w14:textId="6D142716" w:rsidR="000E4747" w:rsidRPr="00A64BB1" w:rsidRDefault="000E4747" w:rsidP="00352597">
            <w:pPr>
              <w:spacing w:line="360" w:lineRule="auto"/>
              <w:jc w:val="center"/>
              <w:rPr>
                <w:rFonts w:ascii="Tahoma" w:eastAsia="Calibri" w:hAnsi="Tahoma" w:cs="Tahoma"/>
              </w:rPr>
            </w:pPr>
            <w:r>
              <w:rPr>
                <w:rFonts w:ascii="Tahoma" w:eastAsia="Calibri" w:hAnsi="Tahoma" w:cs="Tahoma"/>
              </w:rPr>
              <w:t xml:space="preserve">USD </w:t>
            </w:r>
            <w:r w:rsidR="00046884">
              <w:rPr>
                <w:rFonts w:ascii="Tahoma" w:eastAsia="Calibri" w:hAnsi="Tahoma" w:cs="Tahoma"/>
              </w:rPr>
              <w:t>205</w:t>
            </w:r>
            <w:r w:rsidRPr="00A64BB1">
              <w:rPr>
                <w:rFonts w:ascii="Tahoma" w:eastAsia="Calibri" w:hAnsi="Tahoma" w:cs="Tahoma"/>
              </w:rPr>
              <w:t>.00</w:t>
            </w:r>
          </w:p>
        </w:tc>
      </w:tr>
      <w:tr w:rsidR="000E4747" w:rsidRPr="006B443B" w14:paraId="5BF3B663" w14:textId="77777777" w:rsidTr="00352597">
        <w:trPr>
          <w:trHeight w:val="538"/>
        </w:trPr>
        <w:tc>
          <w:tcPr>
            <w:tcW w:w="2834" w:type="dxa"/>
            <w:tcBorders>
              <w:top w:val="single" w:sz="12" w:space="0" w:color="auto"/>
              <w:left w:val="single" w:sz="12" w:space="0" w:color="auto"/>
              <w:bottom w:val="single" w:sz="12" w:space="0" w:color="auto"/>
              <w:right w:val="single" w:sz="8" w:space="0" w:color="auto"/>
            </w:tcBorders>
            <w:vAlign w:val="center"/>
          </w:tcPr>
          <w:p w14:paraId="49F6CC2D" w14:textId="77777777" w:rsidR="000E4747" w:rsidRPr="007F6704" w:rsidRDefault="000E4747" w:rsidP="00352597">
            <w:pPr>
              <w:spacing w:line="360" w:lineRule="auto"/>
              <w:jc w:val="center"/>
              <w:rPr>
                <w:rFonts w:ascii="Tahoma" w:eastAsia="Calibri" w:hAnsi="Tahoma" w:cs="Tahoma"/>
              </w:rPr>
            </w:pPr>
            <w:r w:rsidRPr="007F6704">
              <w:rPr>
                <w:rFonts w:ascii="Tahoma" w:eastAsia="Calibri" w:hAnsi="Tahoma" w:cs="Tahoma"/>
              </w:rPr>
              <w:t xml:space="preserve">FR </w:t>
            </w:r>
            <w:r w:rsidR="00420CA5">
              <w:rPr>
                <w:rFonts w:ascii="Tahoma" w:eastAsia="Calibri" w:hAnsi="Tahoma" w:cs="Tahoma"/>
              </w:rPr>
              <w:t>/ OT</w:t>
            </w:r>
          </w:p>
        </w:tc>
        <w:tc>
          <w:tcPr>
            <w:tcW w:w="2476" w:type="dxa"/>
            <w:tcBorders>
              <w:top w:val="single" w:sz="12" w:space="0" w:color="auto"/>
              <w:left w:val="single" w:sz="8" w:space="0" w:color="auto"/>
              <w:bottom w:val="single" w:sz="12" w:space="0" w:color="auto"/>
              <w:right w:val="single" w:sz="8" w:space="0" w:color="auto"/>
            </w:tcBorders>
            <w:vAlign w:val="center"/>
          </w:tcPr>
          <w:p w14:paraId="1C03BF0E" w14:textId="77777777" w:rsidR="000E4747" w:rsidRPr="007F6704" w:rsidRDefault="000E4747" w:rsidP="00352597">
            <w:pPr>
              <w:spacing w:line="360" w:lineRule="auto"/>
              <w:jc w:val="center"/>
              <w:rPr>
                <w:rFonts w:ascii="Tahoma" w:eastAsia="Calibri" w:hAnsi="Tahoma" w:cs="Tahoma"/>
              </w:rPr>
            </w:pPr>
            <w:r w:rsidRPr="007F6704">
              <w:rPr>
                <w:rFonts w:ascii="Tahoma" w:eastAsia="Calibri" w:hAnsi="Tahoma" w:cs="Tahoma"/>
              </w:rPr>
              <w:t>FREE TIME ESPECIAL</w:t>
            </w:r>
          </w:p>
        </w:tc>
        <w:tc>
          <w:tcPr>
            <w:tcW w:w="860" w:type="dxa"/>
            <w:tcBorders>
              <w:top w:val="single" w:sz="12" w:space="0" w:color="auto"/>
              <w:left w:val="single" w:sz="8" w:space="0" w:color="auto"/>
              <w:bottom w:val="single" w:sz="12" w:space="0" w:color="auto"/>
              <w:right w:val="single" w:sz="8" w:space="0" w:color="auto"/>
            </w:tcBorders>
            <w:vAlign w:val="center"/>
          </w:tcPr>
          <w:p w14:paraId="56C5345B" w14:textId="77777777" w:rsidR="000E4747" w:rsidRPr="007F6704" w:rsidRDefault="000E4747" w:rsidP="00352597">
            <w:pPr>
              <w:spacing w:line="360" w:lineRule="auto"/>
              <w:jc w:val="center"/>
              <w:rPr>
                <w:rFonts w:ascii="Tahoma" w:eastAsia="Calibri" w:hAnsi="Tahoma" w:cs="Tahoma"/>
              </w:rPr>
            </w:pPr>
            <w:r w:rsidRPr="007F6704">
              <w:rPr>
                <w:rFonts w:ascii="Tahoma" w:eastAsia="Calibri" w:hAnsi="Tahoma" w:cs="Tahoma"/>
              </w:rPr>
              <w:t>1 +</w:t>
            </w:r>
          </w:p>
        </w:tc>
        <w:tc>
          <w:tcPr>
            <w:tcW w:w="1560" w:type="dxa"/>
            <w:tcBorders>
              <w:top w:val="single" w:sz="12" w:space="0" w:color="auto"/>
              <w:left w:val="single" w:sz="8" w:space="0" w:color="auto"/>
              <w:bottom w:val="single" w:sz="12" w:space="0" w:color="auto"/>
              <w:right w:val="single" w:sz="8" w:space="0" w:color="auto"/>
            </w:tcBorders>
            <w:vAlign w:val="center"/>
          </w:tcPr>
          <w:p w14:paraId="667670B5" w14:textId="753F8073" w:rsidR="000E4747" w:rsidRPr="00A64BB1" w:rsidRDefault="000E4747" w:rsidP="00352597">
            <w:pPr>
              <w:spacing w:line="360" w:lineRule="auto"/>
              <w:jc w:val="center"/>
              <w:rPr>
                <w:rFonts w:ascii="Tahoma" w:eastAsia="Calibri" w:hAnsi="Tahoma" w:cs="Tahoma"/>
              </w:rPr>
            </w:pPr>
            <w:r>
              <w:rPr>
                <w:rFonts w:ascii="Tahoma" w:eastAsia="Calibri" w:hAnsi="Tahoma" w:cs="Tahoma"/>
              </w:rPr>
              <w:t>USD 1</w:t>
            </w:r>
            <w:r w:rsidR="003C5562">
              <w:rPr>
                <w:rFonts w:ascii="Tahoma" w:eastAsia="Calibri" w:hAnsi="Tahoma" w:cs="Tahoma"/>
              </w:rPr>
              <w:t>2</w:t>
            </w:r>
            <w:r w:rsidR="00046884">
              <w:rPr>
                <w:rFonts w:ascii="Tahoma" w:eastAsia="Calibri" w:hAnsi="Tahoma" w:cs="Tahoma"/>
              </w:rPr>
              <w:t>5</w:t>
            </w:r>
            <w:r w:rsidRPr="00A64BB1">
              <w:rPr>
                <w:rFonts w:ascii="Tahoma" w:eastAsia="Calibri" w:hAnsi="Tahoma" w:cs="Tahoma"/>
              </w:rPr>
              <w:t>.00</w:t>
            </w:r>
          </w:p>
        </w:tc>
        <w:tc>
          <w:tcPr>
            <w:tcW w:w="1560" w:type="dxa"/>
            <w:tcBorders>
              <w:top w:val="single" w:sz="12" w:space="0" w:color="auto"/>
              <w:left w:val="single" w:sz="8" w:space="0" w:color="auto"/>
              <w:bottom w:val="single" w:sz="12" w:space="0" w:color="auto"/>
              <w:right w:val="single" w:sz="12" w:space="0" w:color="auto"/>
            </w:tcBorders>
            <w:vAlign w:val="center"/>
          </w:tcPr>
          <w:p w14:paraId="68CEADF0" w14:textId="603D5585" w:rsidR="000E4747" w:rsidRPr="00A64BB1" w:rsidRDefault="000E4747" w:rsidP="00352597">
            <w:pPr>
              <w:spacing w:line="360" w:lineRule="auto"/>
              <w:jc w:val="center"/>
              <w:rPr>
                <w:rFonts w:ascii="Tahoma" w:eastAsia="Calibri" w:hAnsi="Tahoma" w:cs="Tahoma"/>
              </w:rPr>
            </w:pPr>
            <w:r>
              <w:rPr>
                <w:rFonts w:ascii="Tahoma" w:eastAsia="Calibri" w:hAnsi="Tahoma" w:cs="Tahoma"/>
              </w:rPr>
              <w:t>USD 2</w:t>
            </w:r>
            <w:r w:rsidR="00046884">
              <w:rPr>
                <w:rFonts w:ascii="Tahoma" w:eastAsia="Calibri" w:hAnsi="Tahoma" w:cs="Tahoma"/>
              </w:rPr>
              <w:t>2</w:t>
            </w:r>
            <w:r w:rsidR="00252466">
              <w:rPr>
                <w:rFonts w:ascii="Tahoma" w:eastAsia="Calibri" w:hAnsi="Tahoma" w:cs="Tahoma"/>
              </w:rPr>
              <w:t>0</w:t>
            </w:r>
            <w:r w:rsidRPr="00A64BB1">
              <w:rPr>
                <w:rFonts w:ascii="Tahoma" w:eastAsia="Calibri" w:hAnsi="Tahoma" w:cs="Tahoma"/>
              </w:rPr>
              <w:t>.00</w:t>
            </w:r>
          </w:p>
        </w:tc>
      </w:tr>
      <w:bookmarkEnd w:id="0"/>
    </w:tbl>
    <w:p w14:paraId="2FA8EAE1" w14:textId="77777777" w:rsidR="00C94109" w:rsidRDefault="00C94109" w:rsidP="008E659C">
      <w:pPr>
        <w:spacing w:line="320" w:lineRule="exact"/>
        <w:jc w:val="both"/>
        <w:rPr>
          <w:rFonts w:ascii="Tahoma" w:hAnsi="Tahoma" w:cs="Tahoma"/>
          <w:color w:val="000000"/>
        </w:rPr>
      </w:pPr>
    </w:p>
    <w:p w14:paraId="7E477753" w14:textId="77777777" w:rsidR="008E659C" w:rsidRPr="008E659C" w:rsidRDefault="009D584F" w:rsidP="007007E2">
      <w:pPr>
        <w:spacing w:line="360" w:lineRule="auto"/>
        <w:jc w:val="both"/>
        <w:rPr>
          <w:rFonts w:ascii="Tahoma" w:hAnsi="Tahoma" w:cs="Tahoma"/>
          <w:color w:val="000000"/>
        </w:rPr>
      </w:pPr>
      <w:r w:rsidRPr="00497C9F">
        <w:rPr>
          <w:rFonts w:ascii="Tahoma" w:hAnsi="Tahoma" w:cs="Tahoma"/>
          <w:color w:val="000000"/>
        </w:rPr>
        <w:t>8</w:t>
      </w:r>
      <w:r w:rsidR="00F63198" w:rsidRPr="00497C9F">
        <w:rPr>
          <w:rFonts w:ascii="Tahoma" w:hAnsi="Tahoma" w:cs="Tahoma"/>
          <w:color w:val="000000"/>
        </w:rPr>
        <w:t xml:space="preserve">) Temos ciência de que para a cobrança da </w:t>
      </w:r>
      <w:r w:rsidR="00F63198" w:rsidRPr="008E5341">
        <w:rPr>
          <w:rFonts w:ascii="Tahoma" w:hAnsi="Tahoma" w:cs="Tahoma"/>
          <w:i/>
          <w:color w:val="000000"/>
        </w:rPr>
        <w:t>demurrage</w:t>
      </w:r>
      <w:r w:rsidR="00F63198" w:rsidRPr="00497C9F">
        <w:rPr>
          <w:rFonts w:ascii="Tahoma" w:hAnsi="Tahoma" w:cs="Tahoma"/>
          <w:color w:val="000000"/>
        </w:rPr>
        <w:t xml:space="preserve">, a </w:t>
      </w:r>
      <w:r w:rsidR="005458E8" w:rsidRPr="008E5341">
        <w:rPr>
          <w:rFonts w:ascii="Tahoma" w:hAnsi="Tahoma" w:cs="Tahoma"/>
          <w:b/>
          <w:color w:val="000000"/>
        </w:rPr>
        <w:t>UNIMAR AGENCIAMENTOS MARÍTIMOS</w:t>
      </w:r>
      <w:r w:rsidR="00F63198" w:rsidRPr="008E5341">
        <w:rPr>
          <w:rFonts w:ascii="Tahoma" w:hAnsi="Tahoma" w:cs="Tahoma"/>
          <w:b/>
          <w:color w:val="000000"/>
        </w:rPr>
        <w:t xml:space="preserve"> LTDA</w:t>
      </w:r>
      <w:r w:rsidR="00F63198" w:rsidRPr="00497C9F">
        <w:rPr>
          <w:rFonts w:ascii="Tahoma" w:hAnsi="Tahoma" w:cs="Tahoma"/>
          <w:color w:val="000000"/>
        </w:rPr>
        <w:t xml:space="preserve">. poderá emitir notas de débito contra o devedor, ou qualquer outra forma de cobrança, que poderão representar o valor total devido, caso já tenha ocorrido a devolução do equipamento, ou o valor parcial, caso os </w:t>
      </w:r>
      <w:r w:rsidR="001F2942">
        <w:rPr>
          <w:rFonts w:ascii="Tahoma" w:hAnsi="Tahoma" w:cs="Tahoma"/>
          <w:color w:val="000000"/>
        </w:rPr>
        <w:t>c</w:t>
      </w:r>
      <w:r w:rsidR="001F2942" w:rsidRPr="008E659C">
        <w:rPr>
          <w:rFonts w:ascii="Tahoma" w:hAnsi="Tahoma" w:cs="Tahoma"/>
          <w:color w:val="000000"/>
        </w:rPr>
        <w:t>ontêineres</w:t>
      </w:r>
      <w:r w:rsidR="00F63198" w:rsidRPr="00497C9F">
        <w:rPr>
          <w:rFonts w:ascii="Tahoma" w:hAnsi="Tahoma" w:cs="Tahoma"/>
          <w:color w:val="000000"/>
        </w:rPr>
        <w:t xml:space="preserve"> ainda não tenham sido devolvidos. </w:t>
      </w:r>
      <w:r w:rsidR="005027B9" w:rsidRPr="00497C9F">
        <w:rPr>
          <w:rFonts w:ascii="Tahoma" w:hAnsi="Tahoma" w:cs="Tahoma"/>
          <w:color w:val="000000"/>
        </w:rPr>
        <w:t>Cientes, ainda, que em caso de não pagamento das referida</w:t>
      </w:r>
      <w:r w:rsidR="007443EF">
        <w:rPr>
          <w:rFonts w:ascii="Tahoma" w:hAnsi="Tahoma" w:cs="Tahoma"/>
          <w:color w:val="000000"/>
        </w:rPr>
        <w:t>s notas de d</w:t>
      </w:r>
      <w:r w:rsidR="005027B9" w:rsidRPr="00497C9F">
        <w:rPr>
          <w:rFonts w:ascii="Tahoma" w:hAnsi="Tahoma" w:cs="Tahoma"/>
          <w:color w:val="000000"/>
        </w:rPr>
        <w:t xml:space="preserve">ébito na data de seus vencimentos, </w:t>
      </w:r>
      <w:r w:rsidR="008E659C" w:rsidRPr="008E659C">
        <w:rPr>
          <w:rFonts w:ascii="Tahoma" w:hAnsi="Tahoma" w:cs="Tahoma"/>
          <w:color w:val="000000"/>
        </w:rPr>
        <w:t xml:space="preserve">o armador </w:t>
      </w:r>
      <w:r w:rsidR="000D69DD">
        <w:rPr>
          <w:rFonts w:ascii="Tahoma" w:hAnsi="Tahoma" w:cs="Tahoma"/>
          <w:color w:val="000000"/>
        </w:rPr>
        <w:t>e/</w:t>
      </w:r>
      <w:r w:rsidR="008E659C" w:rsidRPr="008E659C">
        <w:rPr>
          <w:rFonts w:ascii="Tahoma" w:hAnsi="Tahoma" w:cs="Tahoma"/>
          <w:color w:val="000000"/>
        </w:rPr>
        <w:t xml:space="preserve">ou a </w:t>
      </w:r>
      <w:r w:rsidR="008E659C" w:rsidRPr="008E659C">
        <w:rPr>
          <w:rFonts w:ascii="Tahoma" w:hAnsi="Tahoma" w:cs="Tahoma"/>
          <w:b/>
          <w:color w:val="000000"/>
        </w:rPr>
        <w:t>UNIMAR AGENCIAMENTOS MARÍTIMOS LTDA</w:t>
      </w:r>
      <w:r w:rsidR="008E659C" w:rsidRPr="008E659C">
        <w:rPr>
          <w:rFonts w:ascii="Tahoma" w:hAnsi="Tahoma" w:cs="Tahoma"/>
          <w:color w:val="000000"/>
        </w:rPr>
        <w:t>. estão autorizados a ajuizar, como credores legitimados, as medidas legais cabíveis de</w:t>
      </w:r>
      <w:r w:rsidR="001F2942">
        <w:rPr>
          <w:rFonts w:ascii="Tahoma" w:hAnsi="Tahoma" w:cs="Tahoma"/>
          <w:color w:val="000000"/>
        </w:rPr>
        <w:t>correntes da não devolução dos c</w:t>
      </w:r>
      <w:r w:rsidR="008E659C" w:rsidRPr="008E659C">
        <w:rPr>
          <w:rFonts w:ascii="Tahoma" w:hAnsi="Tahoma" w:cs="Tahoma"/>
          <w:color w:val="000000"/>
        </w:rPr>
        <w:t>ontêineres e do não pagamento da sobreestadia.</w:t>
      </w:r>
    </w:p>
    <w:p w14:paraId="16B9B732" w14:textId="77777777" w:rsidR="00F63198" w:rsidRPr="000C59C9" w:rsidRDefault="00F63198" w:rsidP="007007E2">
      <w:pPr>
        <w:spacing w:line="360" w:lineRule="auto"/>
        <w:jc w:val="both"/>
        <w:rPr>
          <w:rFonts w:ascii="Tahoma" w:hAnsi="Tahoma" w:cs="Tahoma"/>
          <w:color w:val="000000"/>
        </w:rPr>
      </w:pPr>
    </w:p>
    <w:p w14:paraId="6DB5BF5F" w14:textId="77777777" w:rsidR="00F63198" w:rsidRPr="000C59C9" w:rsidRDefault="009D584F" w:rsidP="007007E2">
      <w:pPr>
        <w:spacing w:line="360" w:lineRule="auto"/>
        <w:jc w:val="both"/>
        <w:rPr>
          <w:rFonts w:ascii="Tahoma" w:hAnsi="Tahoma" w:cs="Tahoma"/>
          <w:color w:val="000000"/>
        </w:rPr>
      </w:pPr>
      <w:r w:rsidRPr="000C59C9">
        <w:rPr>
          <w:rFonts w:ascii="Tahoma" w:hAnsi="Tahoma" w:cs="Tahoma"/>
          <w:color w:val="000000"/>
        </w:rPr>
        <w:t>9</w:t>
      </w:r>
      <w:r w:rsidR="00F63198" w:rsidRPr="000C59C9">
        <w:rPr>
          <w:rFonts w:ascii="Tahoma" w:hAnsi="Tahoma" w:cs="Tahoma"/>
          <w:color w:val="000000"/>
        </w:rPr>
        <w:t xml:space="preserve">) Na hipótese de não ocorrer o pagamento da nota de débito emitida na data do vencimento, estamos cientes de que este inadimplemento acarretará no pagamento do valor principal, acrescido de multa moratória de </w:t>
      </w:r>
      <w:r w:rsidR="00C51977">
        <w:rPr>
          <w:rFonts w:ascii="Tahoma" w:hAnsi="Tahoma" w:cs="Tahoma"/>
          <w:b/>
          <w:color w:val="000000"/>
        </w:rPr>
        <w:t>5</w:t>
      </w:r>
      <w:r w:rsidR="00F63198" w:rsidRPr="00A9030B">
        <w:rPr>
          <w:rFonts w:ascii="Tahoma" w:hAnsi="Tahoma" w:cs="Tahoma"/>
          <w:b/>
          <w:color w:val="000000"/>
        </w:rPr>
        <w:t>%</w:t>
      </w:r>
      <w:r w:rsidR="00F63198" w:rsidRPr="000C59C9">
        <w:rPr>
          <w:rFonts w:ascii="Tahoma" w:hAnsi="Tahoma" w:cs="Tahoma"/>
          <w:color w:val="000000"/>
        </w:rPr>
        <w:t xml:space="preserve"> (</w:t>
      </w:r>
      <w:r w:rsidR="00C51977">
        <w:rPr>
          <w:rFonts w:ascii="Tahoma" w:hAnsi="Tahoma" w:cs="Tahoma"/>
          <w:b/>
          <w:color w:val="000000"/>
        </w:rPr>
        <w:t>cinco</w:t>
      </w:r>
      <w:r w:rsidR="00F63198" w:rsidRPr="00A9030B">
        <w:rPr>
          <w:rFonts w:ascii="Tahoma" w:hAnsi="Tahoma" w:cs="Tahoma"/>
          <w:b/>
          <w:color w:val="000000"/>
        </w:rPr>
        <w:t xml:space="preserve"> por cento</w:t>
      </w:r>
      <w:r w:rsidR="00F63198" w:rsidRPr="000C59C9">
        <w:rPr>
          <w:rFonts w:ascii="Tahoma" w:hAnsi="Tahoma" w:cs="Tahoma"/>
          <w:color w:val="000000"/>
        </w:rPr>
        <w:t xml:space="preserve">), mais correção monetária e juros de </w:t>
      </w:r>
      <w:r w:rsidR="00F63198" w:rsidRPr="00A9030B">
        <w:rPr>
          <w:rFonts w:ascii="Tahoma" w:hAnsi="Tahoma" w:cs="Tahoma"/>
          <w:b/>
          <w:color w:val="000000"/>
        </w:rPr>
        <w:t>1%</w:t>
      </w:r>
      <w:r w:rsidR="00F63198" w:rsidRPr="000C59C9">
        <w:rPr>
          <w:rFonts w:ascii="Tahoma" w:hAnsi="Tahoma" w:cs="Tahoma"/>
          <w:color w:val="000000"/>
        </w:rPr>
        <w:t xml:space="preserve"> (</w:t>
      </w:r>
      <w:r w:rsidR="00F63198" w:rsidRPr="00A9030B">
        <w:rPr>
          <w:rFonts w:ascii="Tahoma" w:hAnsi="Tahoma" w:cs="Tahoma"/>
          <w:b/>
          <w:color w:val="000000"/>
        </w:rPr>
        <w:t>um por cento</w:t>
      </w:r>
      <w:r w:rsidR="00F63198" w:rsidRPr="000C59C9">
        <w:rPr>
          <w:rFonts w:ascii="Tahoma" w:hAnsi="Tahoma" w:cs="Tahoma"/>
          <w:color w:val="000000"/>
        </w:rPr>
        <w:t>) ao mês, contados até a data do efetivo pagamento, além de honorários advocatícios</w:t>
      </w:r>
      <w:r w:rsidR="009D1464">
        <w:rPr>
          <w:rFonts w:ascii="Tahoma" w:hAnsi="Tahoma" w:cs="Tahoma"/>
          <w:color w:val="000000"/>
        </w:rPr>
        <w:t xml:space="preserve"> </w:t>
      </w:r>
      <w:bookmarkStart w:id="1" w:name="_Hlk105418309"/>
      <w:r w:rsidR="009D1464">
        <w:rPr>
          <w:rFonts w:ascii="Tahoma" w:hAnsi="Tahoma" w:cs="Tahoma"/>
          <w:color w:val="000000"/>
        </w:rPr>
        <w:t>de 20% sobre o valor do débito</w:t>
      </w:r>
      <w:bookmarkEnd w:id="1"/>
      <w:r w:rsidR="00F63198" w:rsidRPr="000C59C9">
        <w:rPr>
          <w:rFonts w:ascii="Tahoma" w:hAnsi="Tahoma" w:cs="Tahoma"/>
          <w:color w:val="000000"/>
        </w:rPr>
        <w:t xml:space="preserve">, caso o armador ou a </w:t>
      </w:r>
      <w:r w:rsidR="005458E8" w:rsidRPr="00C51977">
        <w:rPr>
          <w:rFonts w:ascii="Tahoma" w:hAnsi="Tahoma" w:cs="Tahoma"/>
          <w:b/>
          <w:bCs/>
          <w:color w:val="000000"/>
        </w:rPr>
        <w:t>UNIMAR AGENCIAMENTOS MARÍTIMOS LTDA</w:t>
      </w:r>
      <w:r w:rsidR="00F63198" w:rsidRPr="00C51977">
        <w:rPr>
          <w:rFonts w:ascii="Tahoma" w:hAnsi="Tahoma" w:cs="Tahoma"/>
          <w:b/>
          <w:bCs/>
          <w:color w:val="000000"/>
        </w:rPr>
        <w:t>.</w:t>
      </w:r>
      <w:r w:rsidR="00F63198" w:rsidRPr="000C59C9">
        <w:rPr>
          <w:rFonts w:ascii="Tahoma" w:hAnsi="Tahoma" w:cs="Tahoma"/>
          <w:color w:val="000000"/>
        </w:rPr>
        <w:t xml:space="preserve"> venha a se utilizar desses serviços para a recuperação do crédito em questão, seja na esfera judicial como na extrajudicial.</w:t>
      </w:r>
    </w:p>
    <w:p w14:paraId="707B80EA" w14:textId="77777777" w:rsidR="00F63198" w:rsidRPr="000C59C9" w:rsidRDefault="00F63198" w:rsidP="007007E2">
      <w:pPr>
        <w:spacing w:line="360" w:lineRule="auto"/>
        <w:jc w:val="both"/>
        <w:rPr>
          <w:rFonts w:ascii="Tahoma" w:hAnsi="Tahoma" w:cs="Tahoma"/>
          <w:color w:val="000000"/>
        </w:rPr>
      </w:pPr>
    </w:p>
    <w:p w14:paraId="4D0D964E" w14:textId="77777777" w:rsidR="00F63198" w:rsidRDefault="009D584F" w:rsidP="007007E2">
      <w:pPr>
        <w:spacing w:line="360" w:lineRule="auto"/>
        <w:jc w:val="both"/>
        <w:rPr>
          <w:rFonts w:ascii="Tahoma" w:hAnsi="Tahoma" w:cs="Tahoma"/>
        </w:rPr>
      </w:pPr>
      <w:r>
        <w:rPr>
          <w:rFonts w:ascii="Tahoma" w:hAnsi="Tahoma" w:cs="Tahoma"/>
        </w:rPr>
        <w:t>10</w:t>
      </w:r>
      <w:r w:rsidR="00F63198">
        <w:rPr>
          <w:rFonts w:ascii="Tahoma" w:hAnsi="Tahoma" w:cs="Tahoma"/>
        </w:rPr>
        <w:t xml:space="preserve">) </w:t>
      </w:r>
      <w:r w:rsidR="00F63198" w:rsidRPr="008B1D41">
        <w:rPr>
          <w:rFonts w:ascii="Tahoma" w:hAnsi="Tahoma" w:cs="Tahoma"/>
        </w:rPr>
        <w:t xml:space="preserve">Estamos cientes de que na hipótese de perda total do(s) </w:t>
      </w:r>
      <w:r w:rsidR="001F2942">
        <w:rPr>
          <w:rFonts w:ascii="Tahoma" w:hAnsi="Tahoma" w:cs="Tahoma"/>
          <w:color w:val="000000"/>
        </w:rPr>
        <w:t>contêiner(</w:t>
      </w:r>
      <w:r w:rsidR="001F2942">
        <w:rPr>
          <w:rFonts w:ascii="Tahoma" w:hAnsi="Tahoma" w:cs="Tahoma"/>
        </w:rPr>
        <w:t>e</w:t>
      </w:r>
      <w:r w:rsidR="00F63198" w:rsidRPr="008B1D41">
        <w:rPr>
          <w:rFonts w:ascii="Tahoma" w:hAnsi="Tahoma" w:cs="Tahoma"/>
        </w:rPr>
        <w:t>s) em tela, quer seja por avarias, roubo</w:t>
      </w:r>
      <w:r w:rsidR="00F63198">
        <w:rPr>
          <w:rFonts w:ascii="Tahoma" w:hAnsi="Tahoma" w:cs="Tahoma"/>
        </w:rPr>
        <w:t>, furto, extravio</w:t>
      </w:r>
      <w:r w:rsidR="00F63198" w:rsidRPr="008B1D41">
        <w:rPr>
          <w:rFonts w:ascii="Tahoma" w:hAnsi="Tahoma" w:cs="Tahoma"/>
        </w:rPr>
        <w:t xml:space="preserve"> ou quaisquer outras causas, deveremos arcar com a indenização relativa ao(s) </w:t>
      </w:r>
      <w:r w:rsidR="00F63198">
        <w:rPr>
          <w:rFonts w:ascii="Tahoma" w:hAnsi="Tahoma" w:cs="Tahoma"/>
        </w:rPr>
        <w:t>mesmo</w:t>
      </w:r>
      <w:r w:rsidR="00F63198" w:rsidRPr="008B1D41">
        <w:rPr>
          <w:rFonts w:ascii="Tahoma" w:hAnsi="Tahoma" w:cs="Tahoma"/>
        </w:rPr>
        <w:t xml:space="preserve">(s), </w:t>
      </w:r>
      <w:r w:rsidR="00F63198">
        <w:rPr>
          <w:rFonts w:ascii="Tahoma" w:hAnsi="Tahoma" w:cs="Tahoma"/>
        </w:rPr>
        <w:t xml:space="preserve">bem como com eventuais custos com a nacionalização de equipamentos </w:t>
      </w:r>
      <w:r w:rsidR="00F63198" w:rsidRPr="00AA2458">
        <w:rPr>
          <w:rFonts w:ascii="Tahoma" w:hAnsi="Tahoma" w:cs="Tahoma"/>
        </w:rPr>
        <w:t>a que o armador esteja sujeito pela declaração de perda total de seu patrimônio</w:t>
      </w:r>
      <w:r w:rsidR="00F63198">
        <w:rPr>
          <w:rFonts w:ascii="Tahoma" w:hAnsi="Tahoma" w:cs="Tahoma"/>
        </w:rPr>
        <w:t xml:space="preserve"> ou extinção do regime de admissão temporária e/ou descaracterização do </w:t>
      </w:r>
      <w:r w:rsidR="001F2942">
        <w:rPr>
          <w:rFonts w:ascii="Tahoma" w:hAnsi="Tahoma" w:cs="Tahoma"/>
        </w:rPr>
        <w:t>c</w:t>
      </w:r>
      <w:r w:rsidR="001F2942" w:rsidRPr="008E659C">
        <w:rPr>
          <w:rFonts w:ascii="Tahoma" w:hAnsi="Tahoma" w:cs="Tahoma"/>
          <w:color w:val="000000"/>
        </w:rPr>
        <w:t>ontêiner</w:t>
      </w:r>
      <w:r w:rsidR="00F63198">
        <w:rPr>
          <w:rFonts w:ascii="Tahoma" w:hAnsi="Tahoma" w:cs="Tahoma"/>
        </w:rPr>
        <w:t xml:space="preserve">, </w:t>
      </w:r>
      <w:r w:rsidR="00F63198" w:rsidRPr="008B1D41">
        <w:rPr>
          <w:rFonts w:ascii="Tahoma" w:hAnsi="Tahoma" w:cs="Tahoma"/>
        </w:rPr>
        <w:t xml:space="preserve">sem prejuízo da aplicação da </w:t>
      </w:r>
      <w:r w:rsidR="008E5341" w:rsidRPr="00497C9F">
        <w:rPr>
          <w:rFonts w:ascii="Tahoma" w:hAnsi="Tahoma" w:cs="Tahoma"/>
          <w:b/>
          <w:color w:val="000000"/>
          <w:sz w:val="18"/>
          <w:szCs w:val="18"/>
        </w:rPr>
        <w:t xml:space="preserve">TARIFA DE SOBRESTADIA DE </w:t>
      </w:r>
      <w:r w:rsidR="008E5341" w:rsidRPr="00217083">
        <w:rPr>
          <w:rFonts w:ascii="Tahoma" w:hAnsi="Tahoma" w:cs="Tahoma"/>
          <w:b/>
          <w:color w:val="000000"/>
        </w:rPr>
        <w:t>CONTÊINERES</w:t>
      </w:r>
      <w:r w:rsidR="00F63198" w:rsidRPr="008E5341">
        <w:rPr>
          <w:rFonts w:ascii="Tahoma" w:hAnsi="Tahoma" w:cs="Tahoma"/>
          <w:i/>
        </w:rPr>
        <w:t xml:space="preserve"> (demurrage</w:t>
      </w:r>
      <w:r w:rsidR="00F63198" w:rsidRPr="008B1D41">
        <w:rPr>
          <w:rFonts w:ascii="Tahoma" w:hAnsi="Tahoma" w:cs="Tahoma"/>
        </w:rPr>
        <w:t xml:space="preserve">), cujo tempo de contagem somente cessará no dia </w:t>
      </w:r>
      <w:r w:rsidR="00F63198" w:rsidRPr="008B1D41">
        <w:rPr>
          <w:rFonts w:ascii="Tahoma" w:hAnsi="Tahoma" w:cs="Tahoma"/>
        </w:rPr>
        <w:lastRenderedPageBreak/>
        <w:t>do pagamento da mencionada indenização, a qual nos comprometemos a efetuar no prazo máximo de 5 (cinco) dias úteis a contar da dat</w:t>
      </w:r>
      <w:r w:rsidR="00F63198">
        <w:rPr>
          <w:rFonts w:ascii="Tahoma" w:hAnsi="Tahoma" w:cs="Tahoma"/>
        </w:rPr>
        <w:t>a de recebimento da respectiva n</w:t>
      </w:r>
      <w:r w:rsidR="00F63198" w:rsidRPr="008B1D41">
        <w:rPr>
          <w:rFonts w:ascii="Tahoma" w:hAnsi="Tahoma" w:cs="Tahoma"/>
        </w:rPr>
        <w:t xml:space="preserve">ota </w:t>
      </w:r>
      <w:r w:rsidR="00F63198">
        <w:rPr>
          <w:rFonts w:ascii="Tahoma" w:hAnsi="Tahoma" w:cs="Tahoma"/>
        </w:rPr>
        <w:t xml:space="preserve">de débito </w:t>
      </w:r>
      <w:r w:rsidR="00F63198" w:rsidRPr="008B1D41">
        <w:rPr>
          <w:rFonts w:ascii="Tahoma" w:hAnsi="Tahoma" w:cs="Tahoma"/>
        </w:rPr>
        <w:t>emitida por Vossas Senhorias</w:t>
      </w:r>
      <w:r w:rsidR="00F63198">
        <w:rPr>
          <w:rFonts w:ascii="Tahoma" w:hAnsi="Tahoma" w:cs="Tahoma"/>
        </w:rPr>
        <w:t>.</w:t>
      </w:r>
    </w:p>
    <w:p w14:paraId="1D4C0D92" w14:textId="77777777" w:rsidR="00F63198" w:rsidRDefault="00F63198" w:rsidP="007007E2">
      <w:pPr>
        <w:spacing w:line="360" w:lineRule="auto"/>
        <w:jc w:val="both"/>
        <w:rPr>
          <w:rFonts w:ascii="Tahoma" w:hAnsi="Tahoma" w:cs="Tahoma"/>
        </w:rPr>
      </w:pPr>
    </w:p>
    <w:p w14:paraId="09B16EB6" w14:textId="77777777" w:rsidR="00903E40" w:rsidRDefault="00903E40" w:rsidP="007007E2">
      <w:pPr>
        <w:spacing w:line="360" w:lineRule="auto"/>
        <w:jc w:val="both"/>
        <w:rPr>
          <w:rFonts w:ascii="Tahoma" w:hAnsi="Tahoma" w:cs="Tahoma"/>
        </w:rPr>
      </w:pPr>
    </w:p>
    <w:p w14:paraId="76F0F955" w14:textId="77777777" w:rsidR="009D584F" w:rsidRPr="008B1D41" w:rsidRDefault="008A15E0" w:rsidP="007007E2">
      <w:pPr>
        <w:spacing w:line="360" w:lineRule="auto"/>
        <w:jc w:val="both"/>
        <w:rPr>
          <w:rFonts w:ascii="Tahoma" w:hAnsi="Tahoma" w:cs="Tahoma"/>
        </w:rPr>
      </w:pPr>
      <w:r>
        <w:rPr>
          <w:rFonts w:ascii="Tahoma" w:hAnsi="Tahoma" w:cs="Tahoma"/>
        </w:rPr>
        <w:t>11</w:t>
      </w:r>
      <w:r w:rsidR="009D584F" w:rsidRPr="008B1D41">
        <w:rPr>
          <w:rFonts w:ascii="Tahoma" w:hAnsi="Tahoma" w:cs="Tahoma"/>
        </w:rPr>
        <w:t xml:space="preserve">) Referente ao item </w:t>
      </w:r>
      <w:r w:rsidR="009D584F">
        <w:rPr>
          <w:rFonts w:ascii="Tahoma" w:hAnsi="Tahoma" w:cs="Tahoma"/>
        </w:rPr>
        <w:t>10</w:t>
      </w:r>
      <w:r w:rsidR="009D584F" w:rsidRPr="008B1D41">
        <w:rPr>
          <w:rFonts w:ascii="Tahoma" w:hAnsi="Tahoma" w:cs="Tahoma"/>
        </w:rPr>
        <w:t xml:space="preserve"> (</w:t>
      </w:r>
      <w:r w:rsidR="009D584F">
        <w:rPr>
          <w:rFonts w:ascii="Tahoma" w:hAnsi="Tahoma" w:cs="Tahoma"/>
        </w:rPr>
        <w:t>dez</w:t>
      </w:r>
      <w:r w:rsidR="009D584F" w:rsidRPr="008B1D41">
        <w:rPr>
          <w:rFonts w:ascii="Tahoma" w:hAnsi="Tahoma" w:cs="Tahoma"/>
        </w:rPr>
        <w:t xml:space="preserve">) retro mencionado, manifestamos nossa </w:t>
      </w:r>
      <w:r w:rsidR="009D584F">
        <w:rPr>
          <w:rFonts w:ascii="Tahoma" w:hAnsi="Tahoma" w:cs="Tahoma"/>
        </w:rPr>
        <w:t xml:space="preserve">total </w:t>
      </w:r>
      <w:r w:rsidR="009D584F" w:rsidRPr="008B1D41">
        <w:rPr>
          <w:rFonts w:ascii="Tahoma" w:hAnsi="Tahoma" w:cs="Tahoma"/>
        </w:rPr>
        <w:t>concordância com as bases propugnadas por Vossas Senhorias, para as devidas indenizações</w:t>
      </w:r>
      <w:r w:rsidR="009D584F">
        <w:rPr>
          <w:rFonts w:ascii="Tahoma" w:hAnsi="Tahoma" w:cs="Tahoma"/>
        </w:rPr>
        <w:t>, cujos</w:t>
      </w:r>
      <w:r w:rsidR="009D584F" w:rsidRPr="00731E7C">
        <w:rPr>
          <w:rFonts w:ascii="Tahoma" w:hAnsi="Tahoma" w:cs="Tahoma"/>
        </w:rPr>
        <w:t xml:space="preserve"> valores </w:t>
      </w:r>
      <w:r w:rsidR="009D584F">
        <w:rPr>
          <w:rFonts w:ascii="Tahoma" w:hAnsi="Tahoma" w:cs="Tahoma"/>
        </w:rPr>
        <w:t xml:space="preserve">abaixo indicados </w:t>
      </w:r>
      <w:r w:rsidR="009D584F" w:rsidRPr="00731E7C">
        <w:rPr>
          <w:rFonts w:ascii="Tahoma" w:hAnsi="Tahoma" w:cs="Tahoma"/>
        </w:rPr>
        <w:t xml:space="preserve">estão sujeitos </w:t>
      </w:r>
      <w:proofErr w:type="gramStart"/>
      <w:r w:rsidR="009D584F">
        <w:rPr>
          <w:rFonts w:ascii="Tahoma" w:hAnsi="Tahoma" w:cs="Tahoma"/>
        </w:rPr>
        <w:t>à</w:t>
      </w:r>
      <w:proofErr w:type="gramEnd"/>
      <w:r w:rsidR="009D584F" w:rsidRPr="00731E7C">
        <w:rPr>
          <w:rFonts w:ascii="Tahoma" w:hAnsi="Tahoma" w:cs="Tahoma"/>
        </w:rPr>
        <w:t xml:space="preserve"> alteraç</w:t>
      </w:r>
      <w:r w:rsidR="009D584F">
        <w:rPr>
          <w:rFonts w:ascii="Tahoma" w:hAnsi="Tahoma" w:cs="Tahoma"/>
        </w:rPr>
        <w:t>ões</w:t>
      </w:r>
      <w:r w:rsidR="009D584F" w:rsidRPr="00731E7C">
        <w:rPr>
          <w:rFonts w:ascii="Tahoma" w:hAnsi="Tahoma" w:cs="Tahoma"/>
        </w:rPr>
        <w:t xml:space="preserve"> devido ao tempo de depreciação de cada </w:t>
      </w:r>
      <w:r w:rsidR="009D584F">
        <w:rPr>
          <w:rFonts w:ascii="Tahoma" w:hAnsi="Tahoma" w:cs="Tahoma"/>
        </w:rPr>
        <w:t>unidade de carga</w:t>
      </w:r>
      <w:r w:rsidR="009D584F" w:rsidRPr="008B1D41">
        <w:rPr>
          <w:rFonts w:ascii="Tahoma" w:hAnsi="Tahoma" w:cs="Tahoma"/>
        </w:rPr>
        <w:t>:</w:t>
      </w:r>
    </w:p>
    <w:p w14:paraId="159A1B15" w14:textId="77777777" w:rsidR="009D584F" w:rsidRPr="00217B88" w:rsidRDefault="009D584F" w:rsidP="007007E2">
      <w:pPr>
        <w:pStyle w:val="ListParagraph"/>
        <w:numPr>
          <w:ilvl w:val="0"/>
          <w:numId w:val="5"/>
        </w:numPr>
        <w:spacing w:line="360" w:lineRule="auto"/>
        <w:jc w:val="both"/>
        <w:rPr>
          <w:rFonts w:ascii="Tahoma" w:hAnsi="Tahoma" w:cs="Tahoma"/>
          <w:sz w:val="20"/>
          <w:szCs w:val="20"/>
        </w:rPr>
      </w:pPr>
      <w:r w:rsidRPr="00217B88">
        <w:rPr>
          <w:rFonts w:ascii="Tahoma" w:hAnsi="Tahoma" w:cs="Tahoma"/>
          <w:sz w:val="20"/>
          <w:szCs w:val="20"/>
        </w:rPr>
        <w:t xml:space="preserve">US$ </w:t>
      </w:r>
      <w:r w:rsidR="00903E40">
        <w:rPr>
          <w:rFonts w:ascii="Tahoma" w:hAnsi="Tahoma" w:cs="Tahoma"/>
          <w:sz w:val="20"/>
          <w:szCs w:val="20"/>
        </w:rPr>
        <w:t>6</w:t>
      </w:r>
      <w:r w:rsidR="00FA7CD0">
        <w:rPr>
          <w:rFonts w:ascii="Tahoma" w:hAnsi="Tahoma" w:cs="Tahoma"/>
          <w:sz w:val="20"/>
          <w:szCs w:val="20"/>
        </w:rPr>
        <w:t>.000</w:t>
      </w:r>
      <w:r w:rsidRPr="00217B88">
        <w:rPr>
          <w:rFonts w:ascii="Tahoma" w:hAnsi="Tahoma" w:cs="Tahoma"/>
          <w:sz w:val="20"/>
          <w:szCs w:val="20"/>
        </w:rPr>
        <w:t>.00 (</w:t>
      </w:r>
      <w:r w:rsidR="00903E40">
        <w:rPr>
          <w:rFonts w:ascii="Tahoma" w:hAnsi="Tahoma" w:cs="Tahoma"/>
          <w:sz w:val="20"/>
          <w:szCs w:val="20"/>
        </w:rPr>
        <w:t>seis</w:t>
      </w:r>
      <w:r w:rsidR="00FA7CD0">
        <w:rPr>
          <w:rFonts w:ascii="Tahoma" w:hAnsi="Tahoma" w:cs="Tahoma"/>
          <w:sz w:val="20"/>
          <w:szCs w:val="20"/>
        </w:rPr>
        <w:t xml:space="preserve"> mil dólares</w:t>
      </w:r>
      <w:r w:rsidRPr="00217B88">
        <w:rPr>
          <w:rFonts w:ascii="Tahoma" w:hAnsi="Tahoma" w:cs="Tahoma"/>
          <w:sz w:val="20"/>
          <w:szCs w:val="20"/>
        </w:rPr>
        <w:t xml:space="preserve">) por contêiner </w:t>
      </w:r>
      <w:r w:rsidR="00FA7CD0" w:rsidRPr="00FA7CD0">
        <w:rPr>
          <w:rFonts w:ascii="Tahoma" w:hAnsi="Tahoma" w:cs="Tahoma"/>
          <w:sz w:val="20"/>
          <w:szCs w:val="20"/>
        </w:rPr>
        <w:t>destinado ao transporte de carga seca (DRY) de 20’ (vinte pés cúbicos) de capacidade</w:t>
      </w:r>
      <w:r w:rsidRPr="00217B88">
        <w:rPr>
          <w:rFonts w:ascii="Tahoma" w:hAnsi="Tahoma" w:cs="Tahoma"/>
          <w:sz w:val="20"/>
          <w:szCs w:val="20"/>
        </w:rPr>
        <w:t xml:space="preserve">; </w:t>
      </w:r>
    </w:p>
    <w:p w14:paraId="540DA901" w14:textId="77777777" w:rsidR="009D584F" w:rsidRPr="00217B88" w:rsidRDefault="009D584F" w:rsidP="007007E2">
      <w:pPr>
        <w:pStyle w:val="ListParagraph"/>
        <w:numPr>
          <w:ilvl w:val="0"/>
          <w:numId w:val="5"/>
        </w:numPr>
        <w:spacing w:line="360" w:lineRule="auto"/>
        <w:jc w:val="both"/>
        <w:rPr>
          <w:rFonts w:ascii="Tahoma" w:hAnsi="Tahoma" w:cs="Tahoma"/>
          <w:sz w:val="20"/>
          <w:szCs w:val="20"/>
        </w:rPr>
      </w:pPr>
      <w:r w:rsidRPr="00217B88">
        <w:rPr>
          <w:rFonts w:ascii="Tahoma" w:hAnsi="Tahoma" w:cs="Tahoma"/>
          <w:sz w:val="20"/>
          <w:szCs w:val="20"/>
        </w:rPr>
        <w:t xml:space="preserve">US$ </w:t>
      </w:r>
      <w:r w:rsidR="00903E40">
        <w:rPr>
          <w:rFonts w:ascii="Tahoma" w:hAnsi="Tahoma" w:cs="Tahoma"/>
          <w:sz w:val="20"/>
          <w:szCs w:val="20"/>
        </w:rPr>
        <w:t>7</w:t>
      </w:r>
      <w:r w:rsidR="00FA7CD0">
        <w:rPr>
          <w:rFonts w:ascii="Tahoma" w:hAnsi="Tahoma" w:cs="Tahoma"/>
          <w:sz w:val="20"/>
          <w:szCs w:val="20"/>
        </w:rPr>
        <w:t>.000</w:t>
      </w:r>
      <w:r w:rsidRPr="00217B88">
        <w:rPr>
          <w:rFonts w:ascii="Tahoma" w:hAnsi="Tahoma" w:cs="Tahoma"/>
          <w:sz w:val="20"/>
          <w:szCs w:val="20"/>
        </w:rPr>
        <w:t>.00 (</w:t>
      </w:r>
      <w:r w:rsidR="00903E40">
        <w:rPr>
          <w:rFonts w:ascii="Tahoma" w:hAnsi="Tahoma" w:cs="Tahoma"/>
          <w:sz w:val="20"/>
          <w:szCs w:val="20"/>
        </w:rPr>
        <w:t>sete</w:t>
      </w:r>
      <w:r w:rsidR="00FA7CD0">
        <w:rPr>
          <w:rFonts w:ascii="Tahoma" w:hAnsi="Tahoma" w:cs="Tahoma"/>
          <w:sz w:val="20"/>
          <w:szCs w:val="20"/>
        </w:rPr>
        <w:t xml:space="preserve"> mil dólares</w:t>
      </w:r>
      <w:r w:rsidRPr="00217B88">
        <w:rPr>
          <w:rFonts w:ascii="Tahoma" w:hAnsi="Tahoma" w:cs="Tahoma"/>
          <w:sz w:val="20"/>
          <w:szCs w:val="20"/>
        </w:rPr>
        <w:t xml:space="preserve">) por contêiner </w:t>
      </w:r>
      <w:r w:rsidR="00FA7CD0" w:rsidRPr="00FA7CD0">
        <w:rPr>
          <w:rFonts w:ascii="Tahoma" w:hAnsi="Tahoma" w:cs="Tahoma"/>
          <w:sz w:val="20"/>
          <w:szCs w:val="20"/>
        </w:rPr>
        <w:t xml:space="preserve">destinado </w:t>
      </w:r>
      <w:r w:rsidR="00B80ED7">
        <w:rPr>
          <w:rFonts w:ascii="Tahoma" w:hAnsi="Tahoma" w:cs="Tahoma"/>
          <w:sz w:val="20"/>
          <w:szCs w:val="20"/>
        </w:rPr>
        <w:t xml:space="preserve">ao transporte de </w:t>
      </w:r>
      <w:r w:rsidR="00FA7CD0" w:rsidRPr="00FA7CD0">
        <w:rPr>
          <w:rFonts w:ascii="Tahoma" w:hAnsi="Tahoma" w:cs="Tahoma"/>
          <w:sz w:val="20"/>
          <w:szCs w:val="20"/>
        </w:rPr>
        <w:t>seca (DRY) de 40’ (quarenta pés cúbicos) de capacidade</w:t>
      </w:r>
      <w:r w:rsidRPr="00217B88">
        <w:rPr>
          <w:rFonts w:ascii="Tahoma" w:hAnsi="Tahoma" w:cs="Tahoma"/>
          <w:sz w:val="20"/>
          <w:szCs w:val="20"/>
        </w:rPr>
        <w:t xml:space="preserve">; </w:t>
      </w:r>
    </w:p>
    <w:p w14:paraId="2B1963EE" w14:textId="77777777" w:rsidR="009D584F" w:rsidRPr="00217B88" w:rsidRDefault="009D584F" w:rsidP="007007E2">
      <w:pPr>
        <w:pStyle w:val="ListParagraph"/>
        <w:numPr>
          <w:ilvl w:val="0"/>
          <w:numId w:val="5"/>
        </w:numPr>
        <w:spacing w:line="360" w:lineRule="auto"/>
        <w:jc w:val="both"/>
        <w:rPr>
          <w:rFonts w:ascii="Tahoma" w:hAnsi="Tahoma" w:cs="Tahoma"/>
          <w:sz w:val="20"/>
          <w:szCs w:val="20"/>
        </w:rPr>
      </w:pPr>
      <w:r w:rsidRPr="00217B88">
        <w:rPr>
          <w:rFonts w:ascii="Tahoma" w:hAnsi="Tahoma" w:cs="Tahoma"/>
          <w:sz w:val="20"/>
          <w:szCs w:val="20"/>
        </w:rPr>
        <w:t xml:space="preserve">US$ </w:t>
      </w:r>
      <w:r w:rsidR="00903E40">
        <w:rPr>
          <w:rFonts w:ascii="Tahoma" w:hAnsi="Tahoma" w:cs="Tahoma"/>
          <w:sz w:val="20"/>
          <w:szCs w:val="20"/>
        </w:rPr>
        <w:t>25</w:t>
      </w:r>
      <w:r w:rsidR="00FA7CD0">
        <w:rPr>
          <w:rFonts w:ascii="Tahoma" w:hAnsi="Tahoma" w:cs="Tahoma"/>
          <w:sz w:val="20"/>
          <w:szCs w:val="20"/>
        </w:rPr>
        <w:t>.000</w:t>
      </w:r>
      <w:r w:rsidRPr="00217B88">
        <w:rPr>
          <w:rFonts w:ascii="Tahoma" w:hAnsi="Tahoma" w:cs="Tahoma"/>
          <w:sz w:val="20"/>
          <w:szCs w:val="20"/>
        </w:rPr>
        <w:t xml:space="preserve">.00 </w:t>
      </w:r>
      <w:r w:rsidR="00FA7CD0">
        <w:rPr>
          <w:rFonts w:ascii="Tahoma" w:hAnsi="Tahoma" w:cs="Tahoma"/>
          <w:sz w:val="20"/>
          <w:szCs w:val="20"/>
        </w:rPr>
        <w:t>(vinte</w:t>
      </w:r>
      <w:r w:rsidR="00903E40">
        <w:rPr>
          <w:rFonts w:ascii="Tahoma" w:hAnsi="Tahoma" w:cs="Tahoma"/>
          <w:sz w:val="20"/>
          <w:szCs w:val="20"/>
        </w:rPr>
        <w:t xml:space="preserve"> e cinco</w:t>
      </w:r>
      <w:r w:rsidR="00FA7CD0">
        <w:rPr>
          <w:rFonts w:ascii="Tahoma" w:hAnsi="Tahoma" w:cs="Tahoma"/>
          <w:sz w:val="20"/>
          <w:szCs w:val="20"/>
        </w:rPr>
        <w:t xml:space="preserve"> mil dólares</w:t>
      </w:r>
      <w:r w:rsidRPr="00217B88">
        <w:rPr>
          <w:rFonts w:ascii="Tahoma" w:hAnsi="Tahoma" w:cs="Tahoma"/>
          <w:sz w:val="20"/>
          <w:szCs w:val="20"/>
        </w:rPr>
        <w:t xml:space="preserve">) por contêiner </w:t>
      </w:r>
      <w:r w:rsidR="00FA7CD0" w:rsidRPr="00FA7CD0">
        <w:rPr>
          <w:rFonts w:ascii="Tahoma" w:hAnsi="Tahoma" w:cs="Tahoma"/>
          <w:sz w:val="20"/>
          <w:szCs w:val="20"/>
        </w:rPr>
        <w:t xml:space="preserve">destinado ao transporte de carga refrigerada (REEFER) de 20’ (vinte pés cúbicos) </w:t>
      </w:r>
      <w:r w:rsidR="00FA7CD0">
        <w:rPr>
          <w:rFonts w:ascii="Tahoma" w:hAnsi="Tahoma" w:cs="Tahoma"/>
          <w:sz w:val="20"/>
          <w:szCs w:val="20"/>
        </w:rPr>
        <w:t xml:space="preserve">de </w:t>
      </w:r>
      <w:r w:rsidR="00FA7CD0" w:rsidRPr="00FA7CD0">
        <w:rPr>
          <w:rFonts w:ascii="Tahoma" w:hAnsi="Tahoma" w:cs="Tahoma"/>
          <w:sz w:val="20"/>
          <w:szCs w:val="20"/>
        </w:rPr>
        <w:t>capacidade</w:t>
      </w:r>
      <w:r w:rsidRPr="00217B88">
        <w:rPr>
          <w:rFonts w:ascii="Tahoma" w:hAnsi="Tahoma" w:cs="Tahoma"/>
          <w:sz w:val="20"/>
          <w:szCs w:val="20"/>
        </w:rPr>
        <w:t>;</w:t>
      </w:r>
    </w:p>
    <w:p w14:paraId="081B6FC4" w14:textId="77777777" w:rsidR="009D584F" w:rsidRDefault="009D584F" w:rsidP="007007E2">
      <w:pPr>
        <w:pStyle w:val="ListParagraph"/>
        <w:numPr>
          <w:ilvl w:val="0"/>
          <w:numId w:val="5"/>
        </w:numPr>
        <w:spacing w:line="360" w:lineRule="auto"/>
        <w:jc w:val="both"/>
        <w:rPr>
          <w:rFonts w:ascii="Tahoma" w:hAnsi="Tahoma" w:cs="Tahoma"/>
          <w:sz w:val="20"/>
          <w:szCs w:val="20"/>
        </w:rPr>
      </w:pPr>
      <w:r w:rsidRPr="00245023">
        <w:rPr>
          <w:rFonts w:ascii="Tahoma" w:hAnsi="Tahoma" w:cs="Tahoma"/>
          <w:sz w:val="20"/>
          <w:szCs w:val="20"/>
        </w:rPr>
        <w:t xml:space="preserve">US$ </w:t>
      </w:r>
      <w:r w:rsidR="00F43C62" w:rsidRPr="00245023">
        <w:rPr>
          <w:rFonts w:ascii="Tahoma" w:hAnsi="Tahoma" w:cs="Tahoma"/>
          <w:sz w:val="20"/>
          <w:szCs w:val="20"/>
        </w:rPr>
        <w:t>35.000</w:t>
      </w:r>
      <w:r w:rsidRPr="00245023">
        <w:rPr>
          <w:rFonts w:ascii="Tahoma" w:hAnsi="Tahoma" w:cs="Tahoma"/>
          <w:sz w:val="20"/>
          <w:szCs w:val="20"/>
        </w:rPr>
        <w:t>.00 (</w:t>
      </w:r>
      <w:r w:rsidR="00F43C62" w:rsidRPr="00245023">
        <w:rPr>
          <w:rFonts w:ascii="Tahoma" w:hAnsi="Tahoma" w:cs="Tahoma"/>
          <w:sz w:val="20"/>
          <w:szCs w:val="20"/>
        </w:rPr>
        <w:t>trinta e cinco mil dólares</w:t>
      </w:r>
      <w:r w:rsidRPr="00245023">
        <w:rPr>
          <w:rFonts w:ascii="Tahoma" w:hAnsi="Tahoma" w:cs="Tahoma"/>
          <w:sz w:val="20"/>
          <w:szCs w:val="20"/>
        </w:rPr>
        <w:t xml:space="preserve">) por contêiner </w:t>
      </w:r>
      <w:r w:rsidR="00245023" w:rsidRPr="00245023">
        <w:rPr>
          <w:rFonts w:ascii="Tahoma" w:hAnsi="Tahoma" w:cs="Tahoma"/>
          <w:sz w:val="20"/>
          <w:szCs w:val="20"/>
        </w:rPr>
        <w:t>destinado ao transporte de carga refrigerada (REEFER) de 40’ (quarenta pés cúbicos) de capacidade</w:t>
      </w:r>
      <w:r w:rsidR="00245023">
        <w:rPr>
          <w:rFonts w:ascii="Tahoma" w:hAnsi="Tahoma" w:cs="Tahoma"/>
          <w:sz w:val="20"/>
          <w:szCs w:val="20"/>
        </w:rPr>
        <w:t>.</w:t>
      </w:r>
    </w:p>
    <w:p w14:paraId="1F9B5E90" w14:textId="77777777" w:rsidR="008A15E0" w:rsidRPr="00686A97" w:rsidRDefault="008A15E0" w:rsidP="007007E2">
      <w:pPr>
        <w:spacing w:line="360" w:lineRule="auto"/>
        <w:jc w:val="both"/>
        <w:rPr>
          <w:rFonts w:ascii="Tahoma" w:hAnsi="Tahoma" w:cs="Tahoma"/>
        </w:rPr>
      </w:pPr>
      <w:r>
        <w:rPr>
          <w:rFonts w:ascii="Tahoma" w:hAnsi="Tahoma" w:cs="Tahoma"/>
        </w:rPr>
        <w:t>12)</w:t>
      </w:r>
      <w:r w:rsidRPr="00686A97">
        <w:rPr>
          <w:rFonts w:ascii="Tahoma" w:hAnsi="Tahoma" w:cs="Tahoma"/>
        </w:rPr>
        <w:t xml:space="preserve"> Concordamos</w:t>
      </w:r>
      <w:r>
        <w:rPr>
          <w:rFonts w:ascii="Tahoma" w:hAnsi="Tahoma" w:cs="Tahoma"/>
        </w:rPr>
        <w:t>,</w:t>
      </w:r>
      <w:r w:rsidRPr="00686A97">
        <w:rPr>
          <w:rFonts w:ascii="Tahoma" w:hAnsi="Tahoma" w:cs="Tahoma"/>
        </w:rPr>
        <w:t xml:space="preserve"> também que, mesmo que não haja a nacionalização das mercadorias acondicionadas nos </w:t>
      </w:r>
      <w:r w:rsidR="001F2942">
        <w:rPr>
          <w:rFonts w:ascii="Tahoma" w:hAnsi="Tahoma" w:cs="Tahoma"/>
          <w:color w:val="000000"/>
        </w:rPr>
        <w:t>c</w:t>
      </w:r>
      <w:r w:rsidR="001F2942" w:rsidRPr="008E659C">
        <w:rPr>
          <w:rFonts w:ascii="Tahoma" w:hAnsi="Tahoma" w:cs="Tahoma"/>
          <w:color w:val="000000"/>
        </w:rPr>
        <w:t>ontêineres</w:t>
      </w:r>
      <w:r w:rsidRPr="00686A97">
        <w:rPr>
          <w:rFonts w:ascii="Tahoma" w:hAnsi="Tahoma" w:cs="Tahoma"/>
        </w:rPr>
        <w:t xml:space="preserve"> supramencionados, independente do motivo; seja por o abandono da carga ou apreensão da mesma pela </w:t>
      </w:r>
      <w:r>
        <w:rPr>
          <w:rFonts w:ascii="Tahoma" w:hAnsi="Tahoma" w:cs="Tahoma"/>
        </w:rPr>
        <w:t xml:space="preserve">Receita Federal do Brasil, </w:t>
      </w:r>
      <w:r w:rsidRPr="00686A97">
        <w:rPr>
          <w:rFonts w:ascii="Tahoma" w:hAnsi="Tahoma" w:cs="Tahoma"/>
        </w:rPr>
        <w:t>os equipamentos deverão ser devolvidos ao Terminal designado pelo Armador ou</w:t>
      </w:r>
      <w:r>
        <w:rPr>
          <w:rFonts w:ascii="Tahoma" w:hAnsi="Tahoma" w:cs="Tahoma"/>
        </w:rPr>
        <w:t xml:space="preserve"> </w:t>
      </w:r>
      <w:r w:rsidR="007443EF">
        <w:rPr>
          <w:rFonts w:ascii="Tahoma" w:hAnsi="Tahoma" w:cs="Tahoma"/>
        </w:rPr>
        <w:t>seu agente marítimo</w:t>
      </w:r>
      <w:r w:rsidRPr="00686A97">
        <w:rPr>
          <w:rFonts w:ascii="Tahoma" w:hAnsi="Tahoma" w:cs="Tahoma"/>
        </w:rPr>
        <w:t xml:space="preserve">, sendo líquido e certo que será de nossa responsabilidade o pagamento de sobreestadia dos </w:t>
      </w:r>
      <w:r w:rsidR="001F2942">
        <w:rPr>
          <w:rFonts w:ascii="Tahoma" w:hAnsi="Tahoma" w:cs="Tahoma"/>
          <w:color w:val="000000"/>
        </w:rPr>
        <w:t>c</w:t>
      </w:r>
      <w:r w:rsidR="001F2942" w:rsidRPr="008E659C">
        <w:rPr>
          <w:rFonts w:ascii="Tahoma" w:hAnsi="Tahoma" w:cs="Tahoma"/>
          <w:color w:val="000000"/>
        </w:rPr>
        <w:t>ontêineres</w:t>
      </w:r>
      <w:r w:rsidR="00D73880">
        <w:rPr>
          <w:rFonts w:ascii="Tahoma" w:hAnsi="Tahoma" w:cs="Tahoma"/>
          <w:i/>
        </w:rPr>
        <w:t xml:space="preserve"> </w:t>
      </w:r>
      <w:r w:rsidRPr="00686A97">
        <w:rPr>
          <w:rFonts w:ascii="Tahoma" w:hAnsi="Tahoma" w:cs="Tahoma"/>
        </w:rPr>
        <w:t xml:space="preserve">e, inclusive o pagamento integral de todas as taxas e de armazenagem do Terminal depositário dos cofres de carga. </w:t>
      </w:r>
    </w:p>
    <w:p w14:paraId="2687822C" w14:textId="77777777" w:rsidR="008A15E0" w:rsidRDefault="008A15E0" w:rsidP="007007E2">
      <w:pPr>
        <w:spacing w:line="360" w:lineRule="auto"/>
        <w:jc w:val="both"/>
        <w:rPr>
          <w:rFonts w:ascii="Tahoma" w:hAnsi="Tahoma" w:cs="Tahoma"/>
        </w:rPr>
      </w:pPr>
    </w:p>
    <w:p w14:paraId="37998CE1" w14:textId="77777777" w:rsidR="008A15E0" w:rsidRPr="008744FC" w:rsidRDefault="008A15E0" w:rsidP="007007E2">
      <w:pPr>
        <w:spacing w:line="360" w:lineRule="auto"/>
        <w:jc w:val="both"/>
        <w:rPr>
          <w:rFonts w:ascii="Tahoma" w:hAnsi="Tahoma" w:cs="Tahoma"/>
        </w:rPr>
      </w:pPr>
      <w:r>
        <w:rPr>
          <w:rFonts w:ascii="Tahoma" w:hAnsi="Tahoma" w:cs="Tahoma"/>
        </w:rPr>
        <w:t xml:space="preserve">13) </w:t>
      </w:r>
      <w:r w:rsidRPr="008744FC">
        <w:rPr>
          <w:rFonts w:ascii="Tahoma" w:hAnsi="Tahoma" w:cs="Tahoma"/>
        </w:rPr>
        <w:t>Esta</w:t>
      </w:r>
      <w:r>
        <w:rPr>
          <w:rFonts w:ascii="Tahoma" w:hAnsi="Tahoma" w:cs="Tahoma"/>
        </w:rPr>
        <w:t xml:space="preserve">mos cientes de que, decorridos </w:t>
      </w:r>
      <w:r w:rsidRPr="001F2942">
        <w:rPr>
          <w:rFonts w:ascii="Tahoma" w:hAnsi="Tahoma" w:cs="Tahoma"/>
          <w:b/>
        </w:rPr>
        <w:t>90</w:t>
      </w:r>
      <w:r w:rsidRPr="008744FC">
        <w:rPr>
          <w:rFonts w:ascii="Tahoma" w:hAnsi="Tahoma" w:cs="Tahoma"/>
        </w:rPr>
        <w:t xml:space="preserve"> (</w:t>
      </w:r>
      <w:r w:rsidRPr="001F2942">
        <w:rPr>
          <w:rFonts w:ascii="Tahoma" w:hAnsi="Tahoma" w:cs="Tahoma"/>
          <w:b/>
        </w:rPr>
        <w:t>noventa</w:t>
      </w:r>
      <w:r w:rsidRPr="008744FC">
        <w:rPr>
          <w:rFonts w:ascii="Tahoma" w:hAnsi="Tahoma" w:cs="Tahoma"/>
        </w:rPr>
        <w:t xml:space="preserve">) dias do vencimento do prazo </w:t>
      </w:r>
      <w:r>
        <w:rPr>
          <w:rFonts w:ascii="Tahoma" w:hAnsi="Tahoma" w:cs="Tahoma"/>
        </w:rPr>
        <w:t xml:space="preserve">de período livre </w:t>
      </w:r>
      <w:r w:rsidRPr="008744FC">
        <w:rPr>
          <w:rFonts w:ascii="Tahoma" w:hAnsi="Tahoma" w:cs="Tahoma"/>
        </w:rPr>
        <w:t>(</w:t>
      </w:r>
      <w:r w:rsidRPr="004A0C18">
        <w:rPr>
          <w:rFonts w:ascii="Tahoma" w:hAnsi="Tahoma" w:cs="Tahoma"/>
          <w:i/>
        </w:rPr>
        <w:t>free time</w:t>
      </w:r>
      <w:r w:rsidRPr="008744FC">
        <w:rPr>
          <w:rFonts w:ascii="Tahoma" w:hAnsi="Tahoma" w:cs="Tahoma"/>
        </w:rPr>
        <w:t>) indicado na tabela “</w:t>
      </w:r>
      <w:r w:rsidRPr="001F2942">
        <w:rPr>
          <w:rFonts w:ascii="Tahoma" w:hAnsi="Tahoma" w:cs="Tahoma"/>
          <w:b/>
        </w:rPr>
        <w:t xml:space="preserve">TARIFA DE SOBREESTADIA DE </w:t>
      </w:r>
      <w:r w:rsidR="001F2942" w:rsidRPr="001F2942">
        <w:rPr>
          <w:rFonts w:ascii="Tahoma" w:hAnsi="Tahoma" w:cs="Tahoma"/>
          <w:b/>
          <w:color w:val="000000"/>
        </w:rPr>
        <w:t>CONTÊINERES</w:t>
      </w:r>
      <w:r w:rsidRPr="008744FC">
        <w:rPr>
          <w:rFonts w:ascii="Tahoma" w:hAnsi="Tahoma" w:cs="Tahoma"/>
        </w:rPr>
        <w:t>”, sem que tenha ocorrido a devolução do</w:t>
      </w:r>
      <w:r>
        <w:rPr>
          <w:rFonts w:ascii="Tahoma" w:hAnsi="Tahoma" w:cs="Tahoma"/>
        </w:rPr>
        <w:t>s</w:t>
      </w:r>
      <w:r w:rsidRPr="008744FC">
        <w:rPr>
          <w:rFonts w:ascii="Tahoma" w:hAnsi="Tahoma" w:cs="Tahoma"/>
        </w:rPr>
        <w:t xml:space="preserve"> contêineres </w:t>
      </w:r>
      <w:r>
        <w:rPr>
          <w:rFonts w:ascii="Tahoma" w:hAnsi="Tahoma" w:cs="Tahoma"/>
        </w:rPr>
        <w:t>objeto</w:t>
      </w:r>
      <w:r w:rsidRPr="008744FC">
        <w:rPr>
          <w:rFonts w:ascii="Tahoma" w:hAnsi="Tahoma" w:cs="Tahoma"/>
        </w:rPr>
        <w:t>, é garantido o direito de exigir a pronta devolução dos mesmo</w:t>
      </w:r>
      <w:r>
        <w:rPr>
          <w:rFonts w:ascii="Tahoma" w:hAnsi="Tahoma" w:cs="Tahoma"/>
        </w:rPr>
        <w:t>s</w:t>
      </w:r>
      <w:r w:rsidRPr="008744FC">
        <w:rPr>
          <w:rFonts w:ascii="Tahoma" w:hAnsi="Tahoma" w:cs="Tahoma"/>
        </w:rPr>
        <w:t xml:space="preserve"> em prazo não superior a </w:t>
      </w:r>
      <w:r w:rsidRPr="001F2942">
        <w:rPr>
          <w:rFonts w:ascii="Tahoma" w:hAnsi="Tahoma" w:cs="Tahoma"/>
          <w:b/>
        </w:rPr>
        <w:t>10</w:t>
      </w:r>
      <w:r w:rsidRPr="008744FC">
        <w:rPr>
          <w:rFonts w:ascii="Tahoma" w:hAnsi="Tahoma" w:cs="Tahoma"/>
        </w:rPr>
        <w:t xml:space="preserve"> (</w:t>
      </w:r>
      <w:r w:rsidRPr="001F2942">
        <w:rPr>
          <w:rFonts w:ascii="Tahoma" w:hAnsi="Tahoma" w:cs="Tahoma"/>
          <w:b/>
        </w:rPr>
        <w:t>dez</w:t>
      </w:r>
      <w:r w:rsidRPr="008744FC">
        <w:rPr>
          <w:rFonts w:ascii="Tahoma" w:hAnsi="Tahoma" w:cs="Tahoma"/>
        </w:rPr>
        <w:t xml:space="preserve">) dias e, se esta não ocorrer, </w:t>
      </w:r>
      <w:r>
        <w:rPr>
          <w:rFonts w:ascii="Tahoma" w:hAnsi="Tahoma" w:cs="Tahoma"/>
        </w:rPr>
        <w:t xml:space="preserve">poderá </w:t>
      </w:r>
      <w:r w:rsidR="008637F8">
        <w:rPr>
          <w:rFonts w:ascii="Tahoma" w:hAnsi="Tahoma" w:cs="Tahoma"/>
        </w:rPr>
        <w:t xml:space="preserve">o armador ou </w:t>
      </w:r>
      <w:r>
        <w:rPr>
          <w:rFonts w:ascii="Tahoma" w:hAnsi="Tahoma" w:cs="Tahoma"/>
        </w:rPr>
        <w:t xml:space="preserve">a </w:t>
      </w:r>
      <w:r w:rsidR="008637F8" w:rsidRPr="001F2942">
        <w:rPr>
          <w:rFonts w:ascii="Tahoma" w:hAnsi="Tahoma" w:cs="Tahoma"/>
          <w:b/>
        </w:rPr>
        <w:t>UNIMAR AGENCIAMENTOS MARÍTIMOS</w:t>
      </w:r>
      <w:r w:rsidR="001F2942" w:rsidRPr="001F2942">
        <w:rPr>
          <w:rFonts w:ascii="Tahoma" w:hAnsi="Tahoma" w:cs="Tahoma"/>
          <w:b/>
        </w:rPr>
        <w:t xml:space="preserve"> LTDA</w:t>
      </w:r>
      <w:r>
        <w:rPr>
          <w:rFonts w:ascii="Tahoma" w:hAnsi="Tahoma" w:cs="Tahoma"/>
        </w:rPr>
        <w:t xml:space="preserve">., </w:t>
      </w:r>
      <w:r w:rsidRPr="008744FC">
        <w:rPr>
          <w:rFonts w:ascii="Tahoma" w:hAnsi="Tahoma" w:cs="Tahoma"/>
        </w:rPr>
        <w:t xml:space="preserve">à sua opção, declarar os contêineres como “perdidos”, sendo de nossa responsabilidade o pagamento da indenização constante do </w:t>
      </w:r>
      <w:r w:rsidRPr="00511EEB">
        <w:rPr>
          <w:rFonts w:ascii="Tahoma" w:hAnsi="Tahoma" w:cs="Tahoma"/>
        </w:rPr>
        <w:t xml:space="preserve">item </w:t>
      </w:r>
      <w:r>
        <w:rPr>
          <w:rFonts w:ascii="Tahoma" w:hAnsi="Tahoma" w:cs="Tahoma"/>
        </w:rPr>
        <w:t>11 (onze)</w:t>
      </w:r>
      <w:r w:rsidRPr="00511EEB">
        <w:rPr>
          <w:rFonts w:ascii="Tahoma" w:hAnsi="Tahoma" w:cs="Tahoma"/>
        </w:rPr>
        <w:t xml:space="preserve"> do</w:t>
      </w:r>
      <w:r w:rsidRPr="008744FC">
        <w:rPr>
          <w:rFonts w:ascii="Tahoma" w:hAnsi="Tahoma" w:cs="Tahoma"/>
        </w:rPr>
        <w:t xml:space="preserve"> presente </w:t>
      </w:r>
      <w:r w:rsidRPr="007443EF">
        <w:rPr>
          <w:rFonts w:ascii="Tahoma" w:hAnsi="Tahoma" w:cs="Tahoma"/>
          <w:i/>
        </w:rPr>
        <w:t>TERMO</w:t>
      </w:r>
      <w:r w:rsidRPr="008744FC">
        <w:rPr>
          <w:rFonts w:ascii="Tahoma" w:hAnsi="Tahoma" w:cs="Tahoma"/>
        </w:rPr>
        <w:t>, sem prejuízo da responsabilidade pelo pagamento da sobreestadia acumulada até a data do efetivo pagamento.</w:t>
      </w:r>
    </w:p>
    <w:p w14:paraId="18BE64BD" w14:textId="77777777" w:rsidR="000043A4" w:rsidRDefault="000043A4" w:rsidP="007007E2">
      <w:pPr>
        <w:spacing w:line="360" w:lineRule="auto"/>
        <w:jc w:val="both"/>
        <w:rPr>
          <w:rFonts w:ascii="Tahoma" w:hAnsi="Tahoma" w:cs="Tahoma"/>
          <w:color w:val="000000"/>
        </w:rPr>
      </w:pPr>
    </w:p>
    <w:p w14:paraId="5B2B67B2" w14:textId="77777777" w:rsidR="0067331C" w:rsidRPr="000C59C9" w:rsidRDefault="0067331C" w:rsidP="007007E2">
      <w:pPr>
        <w:spacing w:line="360" w:lineRule="auto"/>
        <w:jc w:val="both"/>
        <w:rPr>
          <w:rFonts w:ascii="Tahoma" w:hAnsi="Tahoma" w:cs="Tahoma"/>
          <w:color w:val="000000"/>
        </w:rPr>
      </w:pPr>
      <w:r w:rsidRPr="000C59C9">
        <w:rPr>
          <w:rFonts w:ascii="Tahoma" w:hAnsi="Tahoma" w:cs="Tahoma"/>
          <w:color w:val="000000"/>
        </w:rPr>
        <w:t>14) Facultamos ainda ao Transportador Marítimo e/</w:t>
      </w:r>
      <w:r w:rsidR="007443EF" w:rsidRPr="000C59C9">
        <w:rPr>
          <w:rFonts w:ascii="Tahoma" w:hAnsi="Tahoma" w:cs="Tahoma"/>
          <w:color w:val="000000"/>
        </w:rPr>
        <w:t xml:space="preserve">ou seu agente geral ou agentes locais </w:t>
      </w:r>
      <w:r w:rsidRPr="000C59C9">
        <w:rPr>
          <w:rFonts w:ascii="Tahoma" w:hAnsi="Tahoma" w:cs="Tahoma"/>
          <w:color w:val="000000"/>
        </w:rPr>
        <w:t>reaver(em) o(s) contêiner(es) que estejam sob nossa responsabilidade ou retidos pela Receita Federal, administrativa ou judicialmente, a qualquer momento, desde que expirado o período livre de sobreestadia (</w:t>
      </w:r>
      <w:r w:rsidRPr="000C59C9">
        <w:rPr>
          <w:rFonts w:ascii="Tahoma" w:hAnsi="Tahoma" w:cs="Tahoma"/>
          <w:i/>
          <w:color w:val="000000"/>
        </w:rPr>
        <w:t>free time</w:t>
      </w:r>
      <w:r w:rsidRPr="000C59C9">
        <w:rPr>
          <w:rFonts w:ascii="Tahoma" w:hAnsi="Tahoma" w:cs="Tahoma"/>
          <w:color w:val="000000"/>
        </w:rPr>
        <w:t>), hipóteses nas quais todos os custos administrativos e judiciais, inclusive os honorários advocatícios, correrão por nossa conta, não se interrompendo a contagem da sobreestadia enquanto não for(em) a(s) unidade(s) efetivamente devolvida(s).</w:t>
      </w:r>
    </w:p>
    <w:p w14:paraId="2B360AFB" w14:textId="77777777" w:rsidR="0067331C" w:rsidRPr="008744FC" w:rsidRDefault="0067331C" w:rsidP="007007E2">
      <w:pPr>
        <w:spacing w:line="360" w:lineRule="auto"/>
        <w:jc w:val="both"/>
        <w:rPr>
          <w:rFonts w:ascii="Tahoma" w:hAnsi="Tahoma" w:cs="Tahoma"/>
        </w:rPr>
      </w:pPr>
    </w:p>
    <w:p w14:paraId="53500790" w14:textId="77777777" w:rsidR="0067331C" w:rsidRPr="008744FC" w:rsidRDefault="0067331C" w:rsidP="007007E2">
      <w:pPr>
        <w:spacing w:line="360" w:lineRule="auto"/>
        <w:jc w:val="both"/>
        <w:rPr>
          <w:rFonts w:ascii="Tahoma" w:hAnsi="Tahoma" w:cs="Tahoma"/>
        </w:rPr>
      </w:pPr>
      <w:r w:rsidRPr="008744FC">
        <w:rPr>
          <w:rFonts w:ascii="Tahoma" w:hAnsi="Tahoma" w:cs="Tahoma"/>
        </w:rPr>
        <w:t>1</w:t>
      </w:r>
      <w:r>
        <w:rPr>
          <w:rFonts w:ascii="Tahoma" w:hAnsi="Tahoma" w:cs="Tahoma"/>
        </w:rPr>
        <w:t>5</w:t>
      </w:r>
      <w:r w:rsidRPr="008744FC">
        <w:rPr>
          <w:rFonts w:ascii="Tahoma" w:hAnsi="Tahoma" w:cs="Tahoma"/>
        </w:rPr>
        <w:t xml:space="preserve">) Estamos cientes, também, de que, sendo o signatário deste </w:t>
      </w:r>
      <w:r w:rsidRPr="007443EF">
        <w:rPr>
          <w:rFonts w:ascii="Tahoma" w:hAnsi="Tahoma" w:cs="Tahoma"/>
          <w:i/>
        </w:rPr>
        <w:t>TERMO NVOCC</w:t>
      </w:r>
      <w:r w:rsidRPr="008744FC">
        <w:rPr>
          <w:rFonts w:ascii="Tahoma" w:hAnsi="Tahoma" w:cs="Tahoma"/>
        </w:rPr>
        <w:t xml:space="preserve"> (</w:t>
      </w:r>
      <w:r w:rsidRPr="004B25C8">
        <w:rPr>
          <w:rFonts w:ascii="Tahoma" w:hAnsi="Tahoma" w:cs="Tahoma"/>
          <w:i/>
        </w:rPr>
        <w:t>Non Vessel Operating Common Carrier</w:t>
      </w:r>
      <w:r w:rsidRPr="008744FC">
        <w:rPr>
          <w:rFonts w:ascii="Tahoma" w:hAnsi="Tahoma" w:cs="Tahoma"/>
        </w:rPr>
        <w:t xml:space="preserve">), Operador de Transporte não Armador, </w:t>
      </w:r>
      <w:r w:rsidR="001F2942" w:rsidRPr="008744FC">
        <w:rPr>
          <w:rFonts w:ascii="Tahoma" w:hAnsi="Tahoma" w:cs="Tahoma"/>
        </w:rPr>
        <w:t xml:space="preserve">agente consolidador e </w:t>
      </w:r>
      <w:proofErr w:type="spellStart"/>
      <w:r w:rsidR="001F2942" w:rsidRPr="008744FC">
        <w:rPr>
          <w:rFonts w:ascii="Tahoma" w:hAnsi="Tahoma" w:cs="Tahoma"/>
        </w:rPr>
        <w:t>desconsolidador</w:t>
      </w:r>
      <w:proofErr w:type="spellEnd"/>
      <w:r w:rsidR="001F2942" w:rsidRPr="008744FC">
        <w:rPr>
          <w:rFonts w:ascii="Tahoma" w:hAnsi="Tahoma" w:cs="Tahoma"/>
        </w:rPr>
        <w:t xml:space="preserve"> de carga</w:t>
      </w:r>
      <w:r w:rsidRPr="008744FC">
        <w:rPr>
          <w:rFonts w:ascii="Tahoma" w:hAnsi="Tahoma" w:cs="Tahoma"/>
        </w:rPr>
        <w:t xml:space="preserve"> ou seu representante legal, não será permitida a transferência das responsabilidades aqui assumidas ao Importador Final e/ou terceiros, mesmo que as mercadorias venham a ser</w:t>
      </w:r>
      <w:r>
        <w:rPr>
          <w:rFonts w:ascii="Tahoma" w:hAnsi="Tahoma" w:cs="Tahoma"/>
        </w:rPr>
        <w:t xml:space="preserve"> por eles</w:t>
      </w:r>
      <w:r w:rsidRPr="008744FC">
        <w:rPr>
          <w:rFonts w:ascii="Tahoma" w:hAnsi="Tahoma" w:cs="Tahoma"/>
        </w:rPr>
        <w:t xml:space="preserve"> abandonadas e/ou apreendidas pela Alfândega.</w:t>
      </w:r>
    </w:p>
    <w:p w14:paraId="403F0AFC" w14:textId="77777777" w:rsidR="0067331C" w:rsidRPr="00686A97" w:rsidRDefault="0067331C" w:rsidP="007007E2">
      <w:pPr>
        <w:spacing w:line="360" w:lineRule="auto"/>
        <w:jc w:val="both"/>
        <w:rPr>
          <w:rFonts w:ascii="Tahoma" w:hAnsi="Tahoma" w:cs="Tahoma"/>
        </w:rPr>
      </w:pPr>
    </w:p>
    <w:p w14:paraId="4D95400F" w14:textId="77777777" w:rsidR="0067331C" w:rsidRPr="000C59C9" w:rsidRDefault="0067331C" w:rsidP="007007E2">
      <w:pPr>
        <w:spacing w:line="360" w:lineRule="auto"/>
        <w:jc w:val="both"/>
        <w:rPr>
          <w:rFonts w:ascii="Tahoma" w:hAnsi="Tahoma" w:cs="Tahoma"/>
          <w:color w:val="000000"/>
        </w:rPr>
      </w:pPr>
      <w:r w:rsidRPr="000C59C9">
        <w:rPr>
          <w:rFonts w:ascii="Tahoma" w:hAnsi="Tahoma" w:cs="Tahoma"/>
          <w:color w:val="000000"/>
        </w:rPr>
        <w:t xml:space="preserve">16) Reconhecemos, ainda, que, no ato do recebimento do(s) </w:t>
      </w:r>
      <w:r w:rsidR="001F2942">
        <w:rPr>
          <w:rFonts w:ascii="Tahoma" w:hAnsi="Tahoma" w:cs="Tahoma"/>
          <w:color w:val="000000"/>
        </w:rPr>
        <w:t>c</w:t>
      </w:r>
      <w:r w:rsidR="001F2942" w:rsidRPr="008E659C">
        <w:rPr>
          <w:rFonts w:ascii="Tahoma" w:hAnsi="Tahoma" w:cs="Tahoma"/>
          <w:color w:val="000000"/>
        </w:rPr>
        <w:t>ontêineres</w:t>
      </w:r>
      <w:r w:rsidRPr="000C59C9">
        <w:rPr>
          <w:rFonts w:ascii="Tahoma" w:hAnsi="Tahoma" w:cs="Tahoma"/>
          <w:color w:val="000000"/>
        </w:rPr>
        <w:t>(</w:t>
      </w:r>
      <w:r w:rsidR="001F2942">
        <w:rPr>
          <w:rFonts w:ascii="Tahoma" w:hAnsi="Tahoma" w:cs="Tahoma"/>
          <w:color w:val="000000"/>
        </w:rPr>
        <w:t>e</w:t>
      </w:r>
      <w:r w:rsidRPr="000C59C9">
        <w:rPr>
          <w:rFonts w:ascii="Tahoma" w:hAnsi="Tahoma" w:cs="Tahoma"/>
          <w:color w:val="000000"/>
        </w:rPr>
        <w:t>s) acima especificado(s), nos tornamos fiéis depositários e responsáveis por todas as obri</w:t>
      </w:r>
      <w:r w:rsidR="001F2942">
        <w:rPr>
          <w:rFonts w:ascii="Tahoma" w:hAnsi="Tahoma" w:cs="Tahoma"/>
          <w:color w:val="000000"/>
        </w:rPr>
        <w:t xml:space="preserve">gações estipuladas no presente </w:t>
      </w:r>
      <w:r w:rsidRPr="001F2942">
        <w:rPr>
          <w:rFonts w:ascii="Tahoma" w:hAnsi="Tahoma" w:cs="Tahoma"/>
          <w:i/>
          <w:color w:val="000000"/>
        </w:rPr>
        <w:t>TERMO</w:t>
      </w:r>
      <w:r w:rsidRPr="000C59C9">
        <w:rPr>
          <w:rFonts w:ascii="Tahoma" w:hAnsi="Tahoma" w:cs="Tahoma"/>
          <w:color w:val="000000"/>
        </w:rPr>
        <w:t>, assim como por todas as despesas, danos, lucros cessantes, honorários advocatícios</w:t>
      </w:r>
      <w:r w:rsidR="009D1464">
        <w:rPr>
          <w:rFonts w:ascii="Tahoma" w:hAnsi="Tahoma" w:cs="Tahoma"/>
          <w:color w:val="000000"/>
        </w:rPr>
        <w:t xml:space="preserve"> de 20%</w:t>
      </w:r>
      <w:r w:rsidRPr="000C59C9">
        <w:rPr>
          <w:rFonts w:ascii="Tahoma" w:hAnsi="Tahoma" w:cs="Tahoma"/>
          <w:color w:val="000000"/>
        </w:rPr>
        <w:t>, custas extrajudiciais e processuais, oriundas da necessidade de uma eventual ação judicial</w:t>
      </w:r>
      <w:r w:rsidR="009D1464">
        <w:rPr>
          <w:rFonts w:ascii="Tahoma" w:hAnsi="Tahoma" w:cs="Tahoma"/>
          <w:color w:val="000000"/>
        </w:rPr>
        <w:t xml:space="preserve"> ou de intervenção na esfera extrajudicial</w:t>
      </w:r>
      <w:r w:rsidRPr="000C59C9">
        <w:rPr>
          <w:rFonts w:ascii="Tahoma" w:hAnsi="Tahoma" w:cs="Tahoma"/>
          <w:color w:val="000000"/>
        </w:rPr>
        <w:t>, nos termos dos artigos 186, 395 e 402 do Código Civil Brasileiro.</w:t>
      </w:r>
    </w:p>
    <w:p w14:paraId="71C76978" w14:textId="77777777" w:rsidR="000043A4" w:rsidRDefault="000043A4" w:rsidP="007007E2">
      <w:pPr>
        <w:spacing w:line="360" w:lineRule="auto"/>
        <w:jc w:val="both"/>
        <w:rPr>
          <w:rFonts w:ascii="Tahoma" w:hAnsi="Tahoma" w:cs="Tahoma"/>
          <w:color w:val="000000"/>
        </w:rPr>
      </w:pPr>
    </w:p>
    <w:p w14:paraId="0A2621A0" w14:textId="77777777" w:rsidR="0067331C" w:rsidRPr="000C59C9" w:rsidRDefault="0067331C" w:rsidP="007007E2">
      <w:pPr>
        <w:spacing w:line="360" w:lineRule="auto"/>
        <w:jc w:val="both"/>
        <w:rPr>
          <w:rFonts w:ascii="Tahoma" w:hAnsi="Tahoma" w:cs="Tahoma"/>
          <w:color w:val="000000"/>
        </w:rPr>
      </w:pPr>
      <w:r w:rsidRPr="000C59C9">
        <w:rPr>
          <w:rFonts w:ascii="Tahoma" w:hAnsi="Tahoma" w:cs="Tahoma"/>
          <w:color w:val="000000"/>
        </w:rPr>
        <w:t>17) Confirmamos estarmos cientes de que as responsabilidades e obrigações ora assumidas, principalmente com relação ao pagamento de eventual sobreestadia de contêiner, não poderão ser repassadas a nenhum outro “interveniente” do “processo” de nacionalização das mercadorias ou a quaisquer terceiros, posto que não fazem parte da relação jurídica existente no Conhecimento de Embarque acima mencionado.</w:t>
      </w:r>
    </w:p>
    <w:p w14:paraId="73E4A281" w14:textId="77777777" w:rsidR="002B23AC" w:rsidRDefault="002B23AC" w:rsidP="007007E2">
      <w:pPr>
        <w:spacing w:line="360" w:lineRule="auto"/>
        <w:jc w:val="both"/>
        <w:rPr>
          <w:rFonts w:ascii="Tahoma" w:hAnsi="Tahoma" w:cs="Tahoma"/>
          <w:color w:val="000000"/>
        </w:rPr>
      </w:pPr>
    </w:p>
    <w:p w14:paraId="253B3596" w14:textId="77777777" w:rsidR="0091288C" w:rsidRPr="000C59C9" w:rsidRDefault="0091288C" w:rsidP="007007E2">
      <w:pPr>
        <w:spacing w:line="360" w:lineRule="auto"/>
        <w:jc w:val="both"/>
        <w:rPr>
          <w:rFonts w:ascii="Tahoma" w:hAnsi="Tahoma" w:cs="Tahoma"/>
          <w:color w:val="000000"/>
        </w:rPr>
      </w:pPr>
      <w:r w:rsidRPr="000C59C9">
        <w:rPr>
          <w:rFonts w:ascii="Tahoma" w:hAnsi="Tahoma" w:cs="Tahoma"/>
          <w:color w:val="000000"/>
        </w:rPr>
        <w:t>18) Na hipótese de embarque, cuja carga acondicionada no(s) contêiner(es) objeto seja “bagagem”, declaramos e reconhecemos expressamente que nossa responsabilidade é solidária, encerrando-se somente com a efetiva devolução das unidades de carga ao Transportador Marítimo, agente geral e/</w:t>
      </w:r>
      <w:r w:rsidR="007443EF" w:rsidRPr="000C59C9">
        <w:rPr>
          <w:rFonts w:ascii="Tahoma" w:hAnsi="Tahoma" w:cs="Tahoma"/>
          <w:color w:val="000000"/>
        </w:rPr>
        <w:t>ou agente locais</w:t>
      </w:r>
      <w:r w:rsidRPr="000C59C9">
        <w:rPr>
          <w:rFonts w:ascii="Tahoma" w:hAnsi="Tahoma" w:cs="Tahoma"/>
          <w:color w:val="000000"/>
        </w:rPr>
        <w:t xml:space="preserve"> e, após o pagamento de eventuais débitos pela utilização daquela(s), tais como: sobreestadia de contêiner(es), reparos, limpeza, transporte, armazenamento, bem como quaisquer outros serviços eventualmente prestados em virtude de descumprimento contratual, e reconhecendo que a cobrança poderá ser efetuada pela </w:t>
      </w:r>
      <w:r w:rsidRPr="001F2942">
        <w:rPr>
          <w:rFonts w:ascii="Tahoma" w:hAnsi="Tahoma" w:cs="Tahoma"/>
          <w:b/>
          <w:color w:val="000000"/>
        </w:rPr>
        <w:t>UNIMAR AGENCIAMENTOS MARÍTIMOS LTDA</w:t>
      </w:r>
      <w:r w:rsidRPr="000C59C9">
        <w:rPr>
          <w:rFonts w:ascii="Tahoma" w:hAnsi="Tahoma" w:cs="Tahoma"/>
          <w:color w:val="000000"/>
        </w:rPr>
        <w:t>. em nome do consignatário do conhecimento marítimo acima indicado.</w:t>
      </w:r>
    </w:p>
    <w:p w14:paraId="6B8385BE" w14:textId="77777777" w:rsidR="0091288C" w:rsidRPr="00686A97" w:rsidRDefault="0091288C" w:rsidP="007007E2">
      <w:pPr>
        <w:spacing w:line="360" w:lineRule="auto"/>
        <w:jc w:val="both"/>
        <w:rPr>
          <w:rFonts w:ascii="Tahoma" w:hAnsi="Tahoma" w:cs="Tahoma"/>
        </w:rPr>
      </w:pPr>
    </w:p>
    <w:p w14:paraId="2FAECA74" w14:textId="77777777" w:rsidR="00911184" w:rsidRDefault="0067331C" w:rsidP="007007E2">
      <w:pPr>
        <w:spacing w:line="360" w:lineRule="auto"/>
        <w:jc w:val="both"/>
        <w:rPr>
          <w:rFonts w:ascii="Tahoma" w:hAnsi="Tahoma" w:cs="Tahoma"/>
        </w:rPr>
      </w:pPr>
      <w:r>
        <w:rPr>
          <w:rFonts w:ascii="Tahoma" w:hAnsi="Tahoma" w:cs="Tahoma"/>
        </w:rPr>
        <w:t>1</w:t>
      </w:r>
      <w:r w:rsidR="0091288C">
        <w:rPr>
          <w:rFonts w:ascii="Tahoma" w:hAnsi="Tahoma" w:cs="Tahoma"/>
        </w:rPr>
        <w:t>9</w:t>
      </w:r>
      <w:r>
        <w:rPr>
          <w:rFonts w:ascii="Tahoma" w:hAnsi="Tahoma" w:cs="Tahoma"/>
        </w:rPr>
        <w:t xml:space="preserve">) </w:t>
      </w:r>
      <w:r w:rsidR="00911184">
        <w:rPr>
          <w:rFonts w:ascii="Tahoma" w:hAnsi="Tahoma" w:cs="Tahoma"/>
        </w:rPr>
        <w:t>O presente termo de compromisso e responsabilidade sobre a retirada e devolução de contêiner(es) é título executivo extrajudicial, nos termos do artigo 784, inciso II, do Código de Processo Civil Brasileiro, podendo ainda ser levado protestado no Cartório de Protestos de Títulos e Documentos Santos/SP.</w:t>
      </w:r>
    </w:p>
    <w:p w14:paraId="5F998481" w14:textId="77777777" w:rsidR="00911184" w:rsidRDefault="00911184" w:rsidP="007007E2">
      <w:pPr>
        <w:spacing w:line="360" w:lineRule="auto"/>
        <w:ind w:right="4"/>
        <w:jc w:val="both"/>
        <w:rPr>
          <w:rFonts w:ascii="Tahoma" w:hAnsi="Tahoma" w:cs="Tahoma"/>
          <w:bCs/>
          <w:color w:val="000000"/>
        </w:rPr>
      </w:pPr>
      <w:bookmarkStart w:id="2" w:name="_GoBack"/>
    </w:p>
    <w:p w14:paraId="1F7D23D4" w14:textId="77777777" w:rsidR="002B23AC" w:rsidRDefault="0091288C" w:rsidP="007007E2">
      <w:pPr>
        <w:spacing w:line="360" w:lineRule="auto"/>
        <w:ind w:right="4"/>
        <w:jc w:val="both"/>
        <w:rPr>
          <w:rFonts w:ascii="Tahoma" w:hAnsi="Tahoma" w:cs="Tahoma"/>
        </w:rPr>
      </w:pPr>
      <w:r w:rsidRPr="00811290">
        <w:rPr>
          <w:rFonts w:ascii="Tahoma" w:hAnsi="Tahoma" w:cs="Tahoma"/>
          <w:bCs/>
          <w:color w:val="000000"/>
        </w:rPr>
        <w:t>20)</w:t>
      </w:r>
      <w:r w:rsidRPr="00811290">
        <w:rPr>
          <w:rFonts w:ascii="Tahoma" w:hAnsi="Tahoma" w:cs="Tahoma"/>
          <w:color w:val="000000"/>
        </w:rPr>
        <w:t xml:space="preserve"> Por último, confirmamos estar cientes que a </w:t>
      </w:r>
      <w:r w:rsidR="008E5341" w:rsidRPr="00497C9F">
        <w:rPr>
          <w:rFonts w:ascii="Tahoma" w:hAnsi="Tahoma" w:cs="Tahoma"/>
          <w:b/>
          <w:color w:val="000000"/>
          <w:sz w:val="18"/>
          <w:szCs w:val="18"/>
        </w:rPr>
        <w:t>TARIFA DE SOBRE</w:t>
      </w:r>
      <w:r w:rsidR="008E5341">
        <w:rPr>
          <w:rFonts w:ascii="Tahoma" w:hAnsi="Tahoma" w:cs="Tahoma"/>
          <w:b/>
          <w:color w:val="000000"/>
          <w:sz w:val="18"/>
          <w:szCs w:val="18"/>
        </w:rPr>
        <w:t>E</w:t>
      </w:r>
      <w:r w:rsidR="008E5341" w:rsidRPr="00497C9F">
        <w:rPr>
          <w:rFonts w:ascii="Tahoma" w:hAnsi="Tahoma" w:cs="Tahoma"/>
          <w:b/>
          <w:color w:val="000000"/>
          <w:sz w:val="18"/>
          <w:szCs w:val="18"/>
        </w:rPr>
        <w:t xml:space="preserve">STADIA DE </w:t>
      </w:r>
      <w:r w:rsidR="008E5341" w:rsidRPr="00217083">
        <w:rPr>
          <w:rFonts w:ascii="Tahoma" w:hAnsi="Tahoma" w:cs="Tahoma"/>
          <w:b/>
          <w:color w:val="000000"/>
        </w:rPr>
        <w:t>CONTÊINERES</w:t>
      </w:r>
      <w:r w:rsidRPr="00811290">
        <w:rPr>
          <w:rFonts w:ascii="Tahoma" w:hAnsi="Tahoma" w:cs="Tahoma"/>
          <w:color w:val="000000"/>
        </w:rPr>
        <w:t xml:space="preserve"> (</w:t>
      </w:r>
      <w:r w:rsidR="008E5341">
        <w:rPr>
          <w:rFonts w:ascii="Tahoma" w:hAnsi="Tahoma" w:cs="Tahoma"/>
          <w:i/>
          <w:iCs/>
          <w:color w:val="000000"/>
        </w:rPr>
        <w:t>de</w:t>
      </w:r>
      <w:r w:rsidRPr="00811290">
        <w:rPr>
          <w:rFonts w:ascii="Tahoma" w:hAnsi="Tahoma" w:cs="Tahoma"/>
          <w:i/>
          <w:iCs/>
          <w:color w:val="000000"/>
        </w:rPr>
        <w:t>murrage</w:t>
      </w:r>
      <w:r w:rsidRPr="00811290">
        <w:rPr>
          <w:rFonts w:ascii="Tahoma" w:hAnsi="Tahoma" w:cs="Tahoma"/>
          <w:color w:val="000000"/>
        </w:rPr>
        <w:t>) retro mencionada encontra-se registrada, juntamente com tradução juramentada do Conhecimento de Embarque/</w:t>
      </w:r>
      <w:r w:rsidR="001F2942">
        <w:rPr>
          <w:rFonts w:ascii="Tahoma" w:hAnsi="Tahoma" w:cs="Tahoma"/>
          <w:color w:val="000000"/>
        </w:rPr>
        <w:t xml:space="preserve"> </w:t>
      </w:r>
      <w:r w:rsidRPr="00811290">
        <w:rPr>
          <w:rFonts w:ascii="Tahoma" w:hAnsi="Tahoma" w:cs="Tahoma"/>
          <w:color w:val="000000"/>
        </w:rPr>
        <w:t xml:space="preserve">Contrato de Transporte </w:t>
      </w:r>
      <w:r w:rsidRPr="001F2942">
        <w:rPr>
          <w:rFonts w:ascii="Tahoma" w:hAnsi="Tahoma" w:cs="Tahoma"/>
          <w:color w:val="000000"/>
        </w:rPr>
        <w:t>(</w:t>
      </w:r>
      <w:r w:rsidRPr="001F2942">
        <w:rPr>
          <w:rFonts w:ascii="Tahoma" w:hAnsi="Tahoma" w:cs="Tahoma"/>
          <w:i/>
          <w:color w:val="000000"/>
        </w:rPr>
        <w:t>B/</w:t>
      </w:r>
      <w:r w:rsidRPr="001F2942">
        <w:rPr>
          <w:rFonts w:ascii="Tahoma" w:hAnsi="Tahoma" w:cs="Tahoma"/>
          <w:i/>
          <w:iCs/>
          <w:color w:val="000000"/>
        </w:rPr>
        <w:t>L</w:t>
      </w:r>
      <w:r w:rsidRPr="001F2942">
        <w:rPr>
          <w:rFonts w:ascii="Tahoma" w:hAnsi="Tahoma" w:cs="Tahoma"/>
          <w:iCs/>
          <w:color w:val="000000"/>
        </w:rPr>
        <w:t>)</w:t>
      </w:r>
      <w:r w:rsidRPr="001F2942">
        <w:rPr>
          <w:rFonts w:ascii="Tahoma" w:hAnsi="Tahoma" w:cs="Tahoma"/>
          <w:color w:val="000000"/>
        </w:rPr>
        <w:t>,</w:t>
      </w:r>
      <w:r w:rsidRPr="00811290">
        <w:rPr>
          <w:rFonts w:ascii="Tahoma" w:hAnsi="Tahoma" w:cs="Tahoma"/>
          <w:color w:val="000000"/>
        </w:rPr>
        <w:t xml:space="preserve"> no Cartório de Registro de Títulos e Documentos de Santos, sob </w:t>
      </w:r>
      <w:r w:rsidR="00B80ED7">
        <w:rPr>
          <w:rFonts w:ascii="Tahoma" w:hAnsi="Tahoma" w:cs="Tahoma"/>
          <w:color w:val="000000"/>
        </w:rPr>
        <w:t xml:space="preserve">os registros de nº </w:t>
      </w:r>
      <w:r w:rsidR="00B80ED7" w:rsidRPr="00B80ED7">
        <w:rPr>
          <w:rFonts w:ascii="Tahoma" w:hAnsi="Tahoma" w:cs="Tahoma"/>
        </w:rPr>
        <w:t>627.637 de 17.05.2012, nº 616.399 de 28/06/2011, n.° 492533 de 07/05/2008 e n° 370.983 de 07/08/2006</w:t>
      </w:r>
      <w:r w:rsidR="00B80ED7">
        <w:rPr>
          <w:rFonts w:ascii="Tahoma" w:hAnsi="Tahoma" w:cs="Tahoma"/>
        </w:rPr>
        <w:t>, respectivamente.</w:t>
      </w:r>
      <w:bookmarkEnd w:id="2"/>
    </w:p>
    <w:p w14:paraId="1ED44320" w14:textId="77777777" w:rsidR="002B23AC" w:rsidRDefault="002B23AC" w:rsidP="007007E2">
      <w:pPr>
        <w:spacing w:line="360" w:lineRule="auto"/>
        <w:ind w:right="4"/>
        <w:jc w:val="both"/>
        <w:rPr>
          <w:rFonts w:ascii="Tahoma" w:hAnsi="Tahoma" w:cs="Tahoma"/>
        </w:rPr>
      </w:pPr>
    </w:p>
    <w:p w14:paraId="501FE490" w14:textId="77777777" w:rsidR="00C2542D" w:rsidRDefault="00C2542D" w:rsidP="00C2542D">
      <w:pPr>
        <w:spacing w:line="360" w:lineRule="auto"/>
        <w:jc w:val="both"/>
        <w:rPr>
          <w:rFonts w:ascii="Tahoma" w:hAnsi="Tahoma" w:cs="Tahoma"/>
        </w:rPr>
      </w:pPr>
      <w:r>
        <w:rPr>
          <w:rFonts w:ascii="Tahoma" w:hAnsi="Tahoma" w:cs="Tahoma"/>
          <w:color w:val="000000"/>
        </w:rPr>
        <w:lastRenderedPageBreak/>
        <w:t xml:space="preserve">21) </w:t>
      </w:r>
      <w:bookmarkStart w:id="3" w:name="_Hlk105418374"/>
      <w:r w:rsidR="009D1464" w:rsidRPr="000746B1">
        <w:rPr>
          <w:rFonts w:ascii="Tahoma" w:hAnsi="Tahoma" w:cs="Tahoma"/>
          <w:bCs/>
          <w:color w:val="000000"/>
        </w:rPr>
        <w:t>Este instrumento poderá ser assinado por meio da ferramenta eletrônica (“Assinatura Eletrônica”)</w:t>
      </w:r>
      <w:r w:rsidR="009D1464">
        <w:rPr>
          <w:rFonts w:ascii="Tahoma" w:hAnsi="Tahoma" w:cs="Tahoma"/>
          <w:bCs/>
          <w:color w:val="000000"/>
        </w:rPr>
        <w:t xml:space="preserve">, </w:t>
      </w:r>
      <w:r w:rsidR="009D1464">
        <w:rPr>
          <w:rFonts w:ascii="Tahoma" w:hAnsi="Tahoma" w:cs="Tahoma"/>
        </w:rPr>
        <w:t>conforme art. 10, § 1º, da Medida Provisória nº 2.200-2, de 24 de agosto de 2001, dispondo que as declarações em forma eletrônica produzidas com a utilização de processo de Certificação Digital disponibilizado pela ICP-Brasil presumem-se verdadeiras em relação aos signatários, na forma do art. 219, caput, da Lei 10.406, de 10 de janeiro de 2002 - Código Civi</w:t>
      </w:r>
      <w:r w:rsidR="009D1464">
        <w:rPr>
          <w:rFonts w:ascii="Tahoma" w:hAnsi="Tahoma" w:cs="Tahoma"/>
          <w:bCs/>
          <w:color w:val="000000"/>
        </w:rPr>
        <w:t>l</w:t>
      </w:r>
      <w:r w:rsidR="009D1464" w:rsidRPr="000746B1">
        <w:rPr>
          <w:rFonts w:ascii="Tahoma" w:hAnsi="Tahoma" w:cs="Tahoma"/>
          <w:bCs/>
          <w:color w:val="000000"/>
        </w:rPr>
        <w:t xml:space="preserve">. </w:t>
      </w:r>
      <w:r w:rsidR="009D1464">
        <w:rPr>
          <w:rFonts w:ascii="Tahoma" w:hAnsi="Tahoma" w:cs="Tahoma"/>
          <w:bCs/>
          <w:color w:val="000000"/>
        </w:rPr>
        <w:t>Neste c</w:t>
      </w:r>
      <w:r w:rsidR="009D1464" w:rsidRPr="000746B1">
        <w:rPr>
          <w:rFonts w:ascii="Tahoma" w:hAnsi="Tahoma" w:cs="Tahoma"/>
          <w:bCs/>
          <w:color w:val="000000"/>
        </w:rPr>
        <w:t>aso</w:t>
      </w:r>
      <w:r w:rsidR="009D1464">
        <w:rPr>
          <w:rFonts w:ascii="Tahoma" w:hAnsi="Tahoma" w:cs="Tahoma"/>
          <w:bCs/>
          <w:color w:val="000000"/>
        </w:rPr>
        <w:t>, declara-se, reconhecendo</w:t>
      </w:r>
      <w:r w:rsidR="009D1464" w:rsidRPr="000746B1">
        <w:rPr>
          <w:rFonts w:ascii="Tahoma" w:hAnsi="Tahoma" w:cs="Tahoma"/>
          <w:bCs/>
          <w:color w:val="000000"/>
        </w:rPr>
        <w:t xml:space="preserve"> a legitimidade da Assinatura Eletrônica como meio apto para o consentimento quanto à celebração do presente instrumento e concordância com todas as suas cláusulas, tornando-as válidas e vinculantes. </w:t>
      </w:r>
      <w:r w:rsidR="009D1464">
        <w:rPr>
          <w:rFonts w:ascii="Tahoma" w:hAnsi="Tahoma" w:cs="Tahoma"/>
          <w:bCs/>
          <w:color w:val="000000"/>
        </w:rPr>
        <w:t>O signatário declara e</w:t>
      </w:r>
      <w:r w:rsidR="009D1464" w:rsidRPr="000746B1">
        <w:rPr>
          <w:rFonts w:ascii="Tahoma" w:hAnsi="Tahoma" w:cs="Tahoma"/>
          <w:bCs/>
          <w:color w:val="000000"/>
        </w:rPr>
        <w:t xml:space="preserve"> garant</w:t>
      </w:r>
      <w:r w:rsidR="009D1464">
        <w:rPr>
          <w:rFonts w:ascii="Tahoma" w:hAnsi="Tahoma" w:cs="Tahoma"/>
          <w:bCs/>
          <w:color w:val="000000"/>
        </w:rPr>
        <w:t>e</w:t>
      </w:r>
      <w:r w:rsidR="009D1464" w:rsidRPr="000746B1">
        <w:rPr>
          <w:rFonts w:ascii="Tahoma" w:hAnsi="Tahoma" w:cs="Tahoma"/>
          <w:bCs/>
          <w:color w:val="000000"/>
        </w:rPr>
        <w:t>, ainda, que têm poderes para assinar eletronicamente o presente Contrato, sob pena de responsabilidades civil e criminal, sendo a ferramenta por el</w:t>
      </w:r>
      <w:r w:rsidR="009D1464">
        <w:rPr>
          <w:rFonts w:ascii="Tahoma" w:hAnsi="Tahoma" w:cs="Tahoma"/>
          <w:bCs/>
          <w:color w:val="000000"/>
        </w:rPr>
        <w:t>e</w:t>
      </w:r>
      <w:r w:rsidR="009D1464" w:rsidRPr="000746B1">
        <w:rPr>
          <w:rFonts w:ascii="Tahoma" w:hAnsi="Tahoma" w:cs="Tahoma"/>
          <w:bCs/>
          <w:color w:val="000000"/>
        </w:rPr>
        <w:t xml:space="preserve"> escolhida reconhecida como adequada para dar validade à celebração deste Contrato</w:t>
      </w:r>
      <w:bookmarkEnd w:id="3"/>
      <w:r w:rsidR="009D1464" w:rsidRPr="000746B1">
        <w:rPr>
          <w:rFonts w:ascii="Tahoma" w:hAnsi="Tahoma" w:cs="Tahoma"/>
          <w:bCs/>
          <w:color w:val="000000"/>
        </w:rPr>
        <w:t>.</w:t>
      </w:r>
    </w:p>
    <w:p w14:paraId="72903C28" w14:textId="77777777" w:rsidR="00C2542D" w:rsidRDefault="00C2542D" w:rsidP="00C2542D">
      <w:pPr>
        <w:spacing w:line="360" w:lineRule="auto"/>
        <w:jc w:val="both"/>
        <w:rPr>
          <w:rFonts w:ascii="Tahoma" w:hAnsi="Tahoma" w:cs="Tahoma"/>
        </w:rPr>
      </w:pPr>
    </w:p>
    <w:p w14:paraId="2260AE30" w14:textId="77777777" w:rsidR="0067331C" w:rsidRPr="00424ACD" w:rsidRDefault="00C2542D" w:rsidP="007007E2">
      <w:pPr>
        <w:spacing w:line="360" w:lineRule="auto"/>
        <w:ind w:right="4"/>
        <w:jc w:val="both"/>
        <w:rPr>
          <w:rFonts w:ascii="Tahoma" w:hAnsi="Tahoma" w:cs="Tahoma"/>
        </w:rPr>
      </w:pPr>
      <w:r>
        <w:rPr>
          <w:rFonts w:ascii="Tahoma" w:hAnsi="Tahoma" w:cs="Tahoma"/>
        </w:rPr>
        <w:t>22</w:t>
      </w:r>
      <w:r w:rsidR="0067331C">
        <w:rPr>
          <w:rFonts w:ascii="Tahoma" w:hAnsi="Tahoma" w:cs="Tahoma"/>
        </w:rPr>
        <w:t xml:space="preserve">) </w:t>
      </w:r>
      <w:r w:rsidR="0067331C" w:rsidRPr="00424ACD">
        <w:rPr>
          <w:rFonts w:ascii="Tahoma" w:hAnsi="Tahoma" w:cs="Tahoma"/>
        </w:rPr>
        <w:t xml:space="preserve">O Foro competente para o ajuizamento de procedimentos judiciais decorrentes deste </w:t>
      </w:r>
      <w:r w:rsidR="0067331C" w:rsidRPr="001F2942">
        <w:rPr>
          <w:rFonts w:ascii="Tahoma" w:hAnsi="Tahoma" w:cs="Tahoma"/>
          <w:i/>
        </w:rPr>
        <w:t>TERMO</w:t>
      </w:r>
      <w:r w:rsidR="0067331C" w:rsidRPr="00424ACD">
        <w:rPr>
          <w:rFonts w:ascii="Tahoma" w:hAnsi="Tahoma" w:cs="Tahoma"/>
        </w:rPr>
        <w:t xml:space="preserve"> é o da Comarca de Santos, Estado de São Paulo, com </w:t>
      </w:r>
      <w:proofErr w:type="gramStart"/>
      <w:r w:rsidR="0067331C" w:rsidRPr="00424ACD">
        <w:rPr>
          <w:rFonts w:ascii="Tahoma" w:hAnsi="Tahoma" w:cs="Tahoma"/>
        </w:rPr>
        <w:t>renuncia</w:t>
      </w:r>
      <w:proofErr w:type="gramEnd"/>
      <w:r w:rsidR="0067331C" w:rsidRPr="00424ACD">
        <w:rPr>
          <w:rFonts w:ascii="Tahoma" w:hAnsi="Tahoma" w:cs="Tahoma"/>
        </w:rPr>
        <w:t xml:space="preserve"> expressa a qualquer outro, por mais privilegiado que seja. </w:t>
      </w:r>
    </w:p>
    <w:p w14:paraId="72073164" w14:textId="77777777" w:rsidR="0067331C" w:rsidRDefault="0067331C" w:rsidP="007007E2">
      <w:pPr>
        <w:spacing w:line="360" w:lineRule="auto"/>
        <w:jc w:val="both"/>
        <w:rPr>
          <w:rFonts w:ascii="Tahoma" w:hAnsi="Tahoma" w:cs="Tahoma"/>
        </w:rPr>
      </w:pPr>
    </w:p>
    <w:p w14:paraId="18FEADE2" w14:textId="77777777" w:rsidR="00A92CF5" w:rsidRDefault="0067331C" w:rsidP="00A537CD">
      <w:pPr>
        <w:spacing w:line="360" w:lineRule="auto"/>
        <w:rPr>
          <w:rFonts w:ascii="Tahoma" w:hAnsi="Tahoma" w:cs="Tahoma"/>
        </w:rPr>
      </w:pPr>
      <w:r w:rsidRPr="00424ACD">
        <w:rPr>
          <w:rFonts w:ascii="Tahoma" w:hAnsi="Tahoma" w:cs="Tahoma"/>
        </w:rPr>
        <w:t xml:space="preserve">Por ser a livre expressão da nossa vontade, firmamos o presente em </w:t>
      </w:r>
      <w:r w:rsidR="00A537CD">
        <w:rPr>
          <w:rFonts w:ascii="Tahoma" w:hAnsi="Tahoma" w:cs="Tahoma"/>
          <w:b/>
        </w:rPr>
        <w:t>01</w:t>
      </w:r>
      <w:r w:rsidRPr="00B83931">
        <w:rPr>
          <w:rFonts w:ascii="Tahoma" w:hAnsi="Tahoma" w:cs="Tahoma"/>
          <w:b/>
        </w:rPr>
        <w:t xml:space="preserve"> (</w:t>
      </w:r>
      <w:r w:rsidR="00A537CD">
        <w:rPr>
          <w:rFonts w:ascii="Tahoma" w:hAnsi="Tahoma" w:cs="Tahoma"/>
          <w:b/>
        </w:rPr>
        <w:t>uma</w:t>
      </w:r>
      <w:r w:rsidRPr="00B83931">
        <w:rPr>
          <w:rFonts w:ascii="Tahoma" w:hAnsi="Tahoma" w:cs="Tahoma"/>
          <w:b/>
        </w:rPr>
        <w:t>)</w:t>
      </w:r>
      <w:r w:rsidR="00A537CD">
        <w:rPr>
          <w:rFonts w:ascii="Tahoma" w:hAnsi="Tahoma" w:cs="Tahoma"/>
        </w:rPr>
        <w:t xml:space="preserve"> via</w:t>
      </w:r>
      <w:r w:rsidRPr="00424ACD">
        <w:rPr>
          <w:rFonts w:ascii="Tahoma" w:hAnsi="Tahoma" w:cs="Tahoma"/>
        </w:rPr>
        <w:t>, na presença de duas testemunhas, abaixo assinadas.</w:t>
      </w:r>
    </w:p>
    <w:p w14:paraId="7D6187F2" w14:textId="77777777" w:rsidR="00A92CF5" w:rsidRDefault="00A92CF5" w:rsidP="00A537CD">
      <w:pPr>
        <w:spacing w:line="360" w:lineRule="auto"/>
        <w:rPr>
          <w:rFonts w:ascii="Tahoma" w:hAnsi="Tahoma" w:cs="Tahoma"/>
          <w:b/>
          <w:sz w:val="22"/>
          <w:szCs w:val="22"/>
          <w:highlight w:val="yellow"/>
        </w:rPr>
      </w:pPr>
    </w:p>
    <w:p w14:paraId="21A94EBE" w14:textId="77777777" w:rsidR="00173262" w:rsidRPr="00A92CF5" w:rsidRDefault="00173262" w:rsidP="00A537CD">
      <w:pPr>
        <w:spacing w:line="360" w:lineRule="auto"/>
        <w:rPr>
          <w:rFonts w:ascii="Tahoma" w:hAnsi="Tahoma" w:cs="Tahoma"/>
          <w:b/>
          <w:sz w:val="24"/>
          <w:szCs w:val="24"/>
          <w:highlight w:val="yellow"/>
        </w:rPr>
      </w:pPr>
      <w:r w:rsidRPr="008572AC">
        <w:rPr>
          <w:rFonts w:ascii="Tahoma" w:hAnsi="Tahoma" w:cs="Tahoma"/>
          <w:b/>
          <w:sz w:val="22"/>
          <w:szCs w:val="22"/>
          <w:highlight w:val="yellow"/>
        </w:rPr>
        <w:t>INCLUIR CIDADE E DATA.</w:t>
      </w:r>
    </w:p>
    <w:p w14:paraId="773EA45D" w14:textId="77777777" w:rsidR="00173262" w:rsidRPr="008572AC" w:rsidRDefault="00173262" w:rsidP="00173262">
      <w:pPr>
        <w:spacing w:line="320" w:lineRule="exact"/>
        <w:jc w:val="both"/>
        <w:rPr>
          <w:rFonts w:ascii="Tahoma" w:hAnsi="Tahoma" w:cs="Tahoma"/>
          <w:b/>
          <w:sz w:val="22"/>
          <w:szCs w:val="22"/>
          <w:highlight w:val="yellow"/>
        </w:rPr>
      </w:pPr>
    </w:p>
    <w:p w14:paraId="39347FB8" w14:textId="77777777" w:rsidR="00C94109" w:rsidRPr="008572AC" w:rsidRDefault="00C94109" w:rsidP="00173262">
      <w:pPr>
        <w:spacing w:line="320" w:lineRule="exact"/>
        <w:jc w:val="both"/>
        <w:rPr>
          <w:rFonts w:ascii="Tahoma" w:hAnsi="Tahoma" w:cs="Tahoma"/>
          <w:b/>
          <w:sz w:val="22"/>
          <w:szCs w:val="22"/>
          <w:highlight w:val="yellow"/>
        </w:rPr>
      </w:pPr>
    </w:p>
    <w:p w14:paraId="2E147A1B" w14:textId="77777777" w:rsidR="00173262" w:rsidRPr="008572AC" w:rsidRDefault="00173262" w:rsidP="00173262">
      <w:pPr>
        <w:spacing w:line="320" w:lineRule="exact"/>
        <w:jc w:val="both"/>
        <w:rPr>
          <w:rFonts w:ascii="Tahoma" w:hAnsi="Tahoma" w:cs="Tahoma"/>
          <w:b/>
          <w:i/>
          <w:sz w:val="22"/>
          <w:szCs w:val="22"/>
          <w:highlight w:val="yellow"/>
        </w:rPr>
      </w:pPr>
      <w:r w:rsidRPr="008572AC">
        <w:rPr>
          <w:rFonts w:ascii="Tahoma" w:hAnsi="Tahoma" w:cs="Tahoma"/>
          <w:b/>
          <w:i/>
          <w:sz w:val="22"/>
          <w:szCs w:val="22"/>
          <w:highlight w:val="yellow"/>
        </w:rPr>
        <w:t>ASSINATURA.</w:t>
      </w:r>
    </w:p>
    <w:p w14:paraId="629D237D" w14:textId="77777777" w:rsidR="00173262" w:rsidRPr="008572AC" w:rsidRDefault="00173262" w:rsidP="00173262">
      <w:pPr>
        <w:spacing w:line="320" w:lineRule="exact"/>
        <w:jc w:val="both"/>
        <w:rPr>
          <w:rFonts w:ascii="Tahoma" w:hAnsi="Tahoma" w:cs="Tahoma"/>
          <w:b/>
          <w:i/>
          <w:sz w:val="22"/>
          <w:szCs w:val="22"/>
          <w:highlight w:val="yellow"/>
        </w:rPr>
      </w:pPr>
    </w:p>
    <w:p w14:paraId="41676FC4" w14:textId="77777777" w:rsidR="00173262" w:rsidRPr="008572AC" w:rsidRDefault="00173262" w:rsidP="00173262">
      <w:pPr>
        <w:spacing w:line="320" w:lineRule="exact"/>
        <w:jc w:val="both"/>
        <w:rPr>
          <w:rFonts w:ascii="Tahoma" w:hAnsi="Tahoma" w:cs="Tahoma"/>
          <w:b/>
          <w:i/>
          <w:sz w:val="22"/>
          <w:szCs w:val="22"/>
          <w:highlight w:val="yellow"/>
        </w:rPr>
      </w:pPr>
    </w:p>
    <w:p w14:paraId="3837879F" w14:textId="77777777" w:rsidR="00173262" w:rsidRPr="008572AC" w:rsidRDefault="00173262" w:rsidP="00173262">
      <w:pPr>
        <w:spacing w:line="320" w:lineRule="exact"/>
        <w:jc w:val="both"/>
        <w:rPr>
          <w:rFonts w:ascii="Tahoma" w:hAnsi="Tahoma" w:cs="Tahoma"/>
          <w:b/>
          <w:sz w:val="22"/>
          <w:szCs w:val="22"/>
          <w:highlight w:val="yellow"/>
        </w:rPr>
      </w:pPr>
      <w:r w:rsidRPr="008572AC">
        <w:rPr>
          <w:rFonts w:ascii="Tahoma" w:hAnsi="Tahoma" w:cs="Tahoma"/>
          <w:b/>
          <w:sz w:val="22"/>
          <w:szCs w:val="22"/>
          <w:highlight w:val="yellow"/>
        </w:rPr>
        <w:t>________________________________________</w:t>
      </w:r>
    </w:p>
    <w:p w14:paraId="455ABB4C" w14:textId="77777777" w:rsidR="00173262" w:rsidRPr="008572AC" w:rsidRDefault="00173262" w:rsidP="00173262">
      <w:pPr>
        <w:spacing w:line="320" w:lineRule="exact"/>
        <w:jc w:val="both"/>
        <w:rPr>
          <w:rFonts w:ascii="Tahoma" w:hAnsi="Tahoma" w:cs="Tahoma"/>
          <w:b/>
          <w:sz w:val="22"/>
          <w:szCs w:val="22"/>
          <w:highlight w:val="yellow"/>
        </w:rPr>
      </w:pPr>
      <w:r w:rsidRPr="008572AC">
        <w:rPr>
          <w:rFonts w:ascii="Tahoma" w:hAnsi="Tahoma" w:cs="Tahoma"/>
          <w:b/>
          <w:sz w:val="22"/>
          <w:szCs w:val="22"/>
          <w:highlight w:val="yellow"/>
        </w:rPr>
        <w:t>NOME:</w:t>
      </w:r>
    </w:p>
    <w:p w14:paraId="44D038F6" w14:textId="77777777" w:rsidR="00173262" w:rsidRPr="008572AC" w:rsidRDefault="00173262" w:rsidP="00173262">
      <w:pPr>
        <w:spacing w:line="320" w:lineRule="exact"/>
        <w:jc w:val="both"/>
        <w:rPr>
          <w:rFonts w:ascii="Tahoma" w:hAnsi="Tahoma" w:cs="Tahoma"/>
          <w:b/>
          <w:sz w:val="22"/>
          <w:szCs w:val="22"/>
          <w:highlight w:val="yellow"/>
        </w:rPr>
      </w:pPr>
      <w:r w:rsidRPr="008572AC">
        <w:rPr>
          <w:rFonts w:ascii="Tahoma" w:hAnsi="Tahoma" w:cs="Tahoma"/>
          <w:b/>
          <w:sz w:val="22"/>
          <w:szCs w:val="22"/>
          <w:highlight w:val="yellow"/>
        </w:rPr>
        <w:t>R.G:</w:t>
      </w:r>
    </w:p>
    <w:p w14:paraId="032613DB" w14:textId="77777777" w:rsidR="00173262" w:rsidRPr="008572AC" w:rsidRDefault="00173262" w:rsidP="00173262">
      <w:pPr>
        <w:spacing w:line="320" w:lineRule="exact"/>
        <w:jc w:val="both"/>
        <w:rPr>
          <w:rFonts w:ascii="Tahoma" w:hAnsi="Tahoma" w:cs="Tahoma"/>
          <w:b/>
          <w:sz w:val="22"/>
          <w:szCs w:val="22"/>
        </w:rPr>
      </w:pPr>
      <w:r w:rsidRPr="008572AC">
        <w:rPr>
          <w:rFonts w:ascii="Tahoma" w:hAnsi="Tahoma" w:cs="Tahoma"/>
          <w:b/>
          <w:sz w:val="22"/>
          <w:szCs w:val="22"/>
          <w:highlight w:val="yellow"/>
        </w:rPr>
        <w:t>C.P.F:</w:t>
      </w:r>
    </w:p>
    <w:p w14:paraId="66D46DE8" w14:textId="77777777" w:rsidR="00173262" w:rsidRDefault="00173262" w:rsidP="00173262">
      <w:pPr>
        <w:spacing w:line="320" w:lineRule="exact"/>
        <w:jc w:val="both"/>
        <w:rPr>
          <w:rFonts w:ascii="Tahoma" w:hAnsi="Tahoma" w:cs="Tahoma"/>
          <w:b/>
        </w:rPr>
      </w:pPr>
    </w:p>
    <w:p w14:paraId="7E8943B5" w14:textId="77777777" w:rsidR="003C5562" w:rsidRDefault="003C5562" w:rsidP="00173262">
      <w:pPr>
        <w:spacing w:line="320" w:lineRule="exact"/>
        <w:jc w:val="both"/>
        <w:rPr>
          <w:rFonts w:ascii="Tahoma" w:hAnsi="Tahoma" w:cs="Tahoma"/>
          <w:b/>
        </w:rPr>
      </w:pPr>
    </w:p>
    <w:p w14:paraId="72F77335" w14:textId="77777777" w:rsidR="003C5562" w:rsidRDefault="003C5562" w:rsidP="00173262">
      <w:pPr>
        <w:spacing w:line="320" w:lineRule="exact"/>
        <w:jc w:val="both"/>
        <w:rPr>
          <w:rFonts w:ascii="Tahoma" w:hAnsi="Tahoma" w:cs="Tahoma"/>
          <w:b/>
        </w:rPr>
      </w:pPr>
    </w:p>
    <w:p w14:paraId="1A0BAD38" w14:textId="77777777" w:rsidR="00C94109" w:rsidRPr="00764FBC" w:rsidRDefault="00C94109" w:rsidP="00173262">
      <w:pPr>
        <w:spacing w:line="320" w:lineRule="exact"/>
        <w:jc w:val="both"/>
        <w:rPr>
          <w:rFonts w:ascii="Tahoma" w:hAnsi="Tahoma" w:cs="Tahoma"/>
          <w:b/>
        </w:rPr>
      </w:pPr>
    </w:p>
    <w:p w14:paraId="4D0105A6" w14:textId="77777777" w:rsidR="003C5562" w:rsidRDefault="003C5562" w:rsidP="00173262">
      <w:pPr>
        <w:spacing w:line="320" w:lineRule="exact"/>
        <w:jc w:val="both"/>
        <w:rPr>
          <w:rFonts w:ascii="Tahoma" w:hAnsi="Tahoma" w:cs="Tahoma"/>
          <w:b/>
        </w:rPr>
      </w:pPr>
    </w:p>
    <w:p w14:paraId="3B429602" w14:textId="77777777" w:rsidR="00173262" w:rsidRDefault="00173262" w:rsidP="00173262">
      <w:pPr>
        <w:spacing w:line="320" w:lineRule="exact"/>
        <w:jc w:val="both"/>
        <w:rPr>
          <w:rFonts w:ascii="Tahoma" w:hAnsi="Tahoma" w:cs="Tahoma"/>
          <w:b/>
        </w:rPr>
      </w:pPr>
      <w:r w:rsidRPr="00764FBC">
        <w:rPr>
          <w:rFonts w:ascii="Tahoma" w:hAnsi="Tahoma" w:cs="Tahoma"/>
          <w:b/>
        </w:rPr>
        <w:t>TESTEMUNHAS:</w:t>
      </w:r>
      <w:r w:rsidRPr="00764FBC">
        <w:rPr>
          <w:rFonts w:ascii="Tahoma" w:hAnsi="Tahoma" w:cs="Tahoma"/>
          <w:b/>
        </w:rPr>
        <w:tab/>
      </w:r>
    </w:p>
    <w:p w14:paraId="0481A95D" w14:textId="77777777" w:rsidR="00173262" w:rsidRPr="00764FBC" w:rsidRDefault="00173262" w:rsidP="00173262">
      <w:pPr>
        <w:spacing w:line="320" w:lineRule="exact"/>
        <w:jc w:val="both"/>
        <w:rPr>
          <w:rFonts w:ascii="Tahoma" w:hAnsi="Tahoma" w:cs="Tahoma"/>
          <w:b/>
        </w:rPr>
      </w:pPr>
    </w:p>
    <w:p w14:paraId="7D4B1811" w14:textId="77777777" w:rsidR="00173262" w:rsidRPr="00764FBC" w:rsidRDefault="00173262" w:rsidP="00173262">
      <w:pPr>
        <w:spacing w:line="320" w:lineRule="exact"/>
        <w:jc w:val="both"/>
        <w:rPr>
          <w:rFonts w:ascii="Tahoma" w:hAnsi="Tahoma" w:cs="Tahoma"/>
          <w:b/>
        </w:rPr>
      </w:pPr>
    </w:p>
    <w:p w14:paraId="44E748B9" w14:textId="77777777" w:rsidR="00173262" w:rsidRPr="00764FBC" w:rsidRDefault="00173262" w:rsidP="00173262">
      <w:pPr>
        <w:spacing w:line="320" w:lineRule="exact"/>
        <w:jc w:val="both"/>
        <w:rPr>
          <w:rFonts w:ascii="Tahoma" w:hAnsi="Tahoma" w:cs="Tahoma"/>
          <w:b/>
        </w:rPr>
      </w:pPr>
      <w:r w:rsidRPr="00764FBC">
        <w:rPr>
          <w:rFonts w:ascii="Tahoma" w:hAnsi="Tahoma" w:cs="Tahoma"/>
          <w:b/>
        </w:rPr>
        <w:t>1.</w:t>
      </w:r>
      <w:r w:rsidRPr="00DB247F">
        <w:rPr>
          <w:rFonts w:ascii="Tahoma" w:hAnsi="Tahoma" w:cs="Tahoma"/>
          <w:b/>
        </w:rPr>
        <w:t xml:space="preserve"> </w:t>
      </w:r>
      <w:r w:rsidRPr="00764FBC">
        <w:rPr>
          <w:rFonts w:ascii="Tahoma" w:hAnsi="Tahoma" w:cs="Tahoma"/>
          <w:b/>
        </w:rPr>
        <w:t xml:space="preserve">_______________________________     </w:t>
      </w:r>
      <w:proofErr w:type="gramStart"/>
      <w:r w:rsidRPr="00764FBC">
        <w:rPr>
          <w:rFonts w:ascii="Tahoma" w:hAnsi="Tahoma" w:cs="Tahoma"/>
          <w:b/>
        </w:rPr>
        <w:t>2._</w:t>
      </w:r>
      <w:proofErr w:type="gramEnd"/>
      <w:r w:rsidRPr="00764FBC">
        <w:rPr>
          <w:rFonts w:ascii="Tahoma" w:hAnsi="Tahoma" w:cs="Tahoma"/>
          <w:b/>
        </w:rPr>
        <w:t>______________________________</w:t>
      </w:r>
    </w:p>
    <w:p w14:paraId="77DDC77B" w14:textId="77777777" w:rsidR="00173262" w:rsidRPr="00764FBC" w:rsidRDefault="00173262" w:rsidP="00173262">
      <w:pPr>
        <w:spacing w:line="320" w:lineRule="exact"/>
        <w:jc w:val="both"/>
        <w:rPr>
          <w:rFonts w:ascii="Tahoma" w:hAnsi="Tahoma" w:cs="Tahoma"/>
          <w:b/>
        </w:rPr>
      </w:pPr>
      <w:r>
        <w:rPr>
          <w:rFonts w:ascii="Tahoma" w:hAnsi="Tahoma" w:cs="Tahoma"/>
          <w:b/>
        </w:rPr>
        <w:t>Nome:</w:t>
      </w:r>
      <w:r>
        <w:rPr>
          <w:rFonts w:ascii="Tahoma" w:hAnsi="Tahoma" w:cs="Tahoma"/>
          <w:b/>
        </w:rPr>
        <w:tab/>
      </w:r>
      <w:r>
        <w:rPr>
          <w:rFonts w:ascii="Tahoma" w:hAnsi="Tahoma" w:cs="Tahoma"/>
          <w:b/>
        </w:rPr>
        <w:tab/>
      </w:r>
      <w:r>
        <w:rPr>
          <w:rFonts w:ascii="Tahoma" w:hAnsi="Tahoma" w:cs="Tahoma"/>
          <w:b/>
        </w:rPr>
        <w:tab/>
      </w:r>
      <w:r>
        <w:rPr>
          <w:rFonts w:ascii="Tahoma" w:hAnsi="Tahoma" w:cs="Tahoma"/>
          <w:b/>
        </w:rPr>
        <w:tab/>
      </w:r>
      <w:r>
        <w:rPr>
          <w:rFonts w:ascii="Tahoma" w:hAnsi="Tahoma" w:cs="Tahoma"/>
          <w:b/>
        </w:rPr>
        <w:tab/>
      </w:r>
      <w:r>
        <w:rPr>
          <w:rFonts w:ascii="Tahoma" w:hAnsi="Tahoma" w:cs="Tahoma"/>
          <w:b/>
        </w:rPr>
        <w:tab/>
        <w:t xml:space="preserve">    Nome:</w:t>
      </w:r>
    </w:p>
    <w:p w14:paraId="123AB791" w14:textId="77777777" w:rsidR="00173262" w:rsidRDefault="00173262" w:rsidP="00173262">
      <w:pPr>
        <w:spacing w:line="320" w:lineRule="exact"/>
        <w:jc w:val="both"/>
        <w:rPr>
          <w:rFonts w:ascii="Verdana" w:hAnsi="Verdana"/>
          <w:color w:val="000000"/>
          <w:sz w:val="22"/>
        </w:rPr>
      </w:pPr>
      <w:r w:rsidRPr="00764FBC">
        <w:rPr>
          <w:rFonts w:ascii="Tahoma" w:hAnsi="Tahoma" w:cs="Tahoma"/>
          <w:b/>
        </w:rPr>
        <w:t>R</w:t>
      </w:r>
      <w:r>
        <w:rPr>
          <w:rFonts w:ascii="Tahoma" w:hAnsi="Tahoma" w:cs="Tahoma"/>
          <w:b/>
        </w:rPr>
        <w:t>.</w:t>
      </w:r>
      <w:r w:rsidRPr="00764FBC">
        <w:rPr>
          <w:rFonts w:ascii="Tahoma" w:hAnsi="Tahoma" w:cs="Tahoma"/>
          <w:b/>
        </w:rPr>
        <w:t>G</w:t>
      </w:r>
      <w:r>
        <w:rPr>
          <w:rFonts w:ascii="Tahoma" w:hAnsi="Tahoma" w:cs="Tahoma"/>
          <w:b/>
        </w:rPr>
        <w:t xml:space="preserve">: </w:t>
      </w:r>
      <w:r>
        <w:rPr>
          <w:rFonts w:ascii="Tahoma" w:hAnsi="Tahoma" w:cs="Tahoma"/>
          <w:b/>
        </w:rPr>
        <w:tab/>
      </w:r>
      <w:r>
        <w:rPr>
          <w:rFonts w:ascii="Tahoma" w:hAnsi="Tahoma" w:cs="Tahoma"/>
          <w:b/>
        </w:rPr>
        <w:tab/>
      </w:r>
      <w:r>
        <w:rPr>
          <w:rFonts w:ascii="Tahoma" w:hAnsi="Tahoma" w:cs="Tahoma"/>
          <w:b/>
        </w:rPr>
        <w:tab/>
      </w:r>
      <w:r>
        <w:rPr>
          <w:rFonts w:ascii="Tahoma" w:hAnsi="Tahoma" w:cs="Tahoma"/>
          <w:b/>
        </w:rPr>
        <w:tab/>
      </w:r>
      <w:r>
        <w:rPr>
          <w:rFonts w:ascii="Tahoma" w:hAnsi="Tahoma" w:cs="Tahoma"/>
          <w:b/>
        </w:rPr>
        <w:tab/>
      </w:r>
      <w:r>
        <w:rPr>
          <w:rFonts w:ascii="Tahoma" w:hAnsi="Tahoma" w:cs="Tahoma"/>
          <w:b/>
        </w:rPr>
        <w:tab/>
        <w:t xml:space="preserve">    </w:t>
      </w:r>
      <w:r w:rsidRPr="00764FBC">
        <w:rPr>
          <w:rFonts w:ascii="Tahoma" w:hAnsi="Tahoma" w:cs="Tahoma"/>
          <w:b/>
        </w:rPr>
        <w:t>R</w:t>
      </w:r>
      <w:r>
        <w:rPr>
          <w:rFonts w:ascii="Tahoma" w:hAnsi="Tahoma" w:cs="Tahoma"/>
          <w:b/>
        </w:rPr>
        <w:t>.</w:t>
      </w:r>
      <w:r w:rsidRPr="00764FBC">
        <w:rPr>
          <w:rFonts w:ascii="Tahoma" w:hAnsi="Tahoma" w:cs="Tahoma"/>
          <w:b/>
        </w:rPr>
        <w:t>G</w:t>
      </w:r>
      <w:r>
        <w:rPr>
          <w:rFonts w:ascii="Tahoma" w:hAnsi="Tahoma" w:cs="Tahoma"/>
          <w:b/>
        </w:rPr>
        <w:t>:</w:t>
      </w:r>
    </w:p>
    <w:p w14:paraId="71A0EF25" w14:textId="77777777" w:rsidR="00173262" w:rsidRDefault="00173262" w:rsidP="00173262">
      <w:pPr>
        <w:spacing w:line="320" w:lineRule="exact"/>
        <w:jc w:val="both"/>
        <w:rPr>
          <w:rFonts w:ascii="Verdana" w:hAnsi="Verdana"/>
          <w:color w:val="000000"/>
          <w:sz w:val="22"/>
        </w:rPr>
      </w:pPr>
    </w:p>
    <w:p w14:paraId="4603447E" w14:textId="77777777" w:rsidR="00173262" w:rsidRDefault="00173262" w:rsidP="00173262">
      <w:pPr>
        <w:pStyle w:val="BodyText3"/>
        <w:spacing w:line="320" w:lineRule="exact"/>
        <w:jc w:val="both"/>
        <w:rPr>
          <w:rFonts w:ascii="Tahoma" w:hAnsi="Tahoma" w:cs="Tahoma"/>
          <w:color w:val="000000"/>
          <w:sz w:val="20"/>
        </w:rPr>
      </w:pPr>
    </w:p>
    <w:p w14:paraId="06677EE7" w14:textId="77777777" w:rsidR="00173262" w:rsidRPr="00825598" w:rsidRDefault="00173262" w:rsidP="00173262">
      <w:pPr>
        <w:pStyle w:val="BodyText3"/>
        <w:spacing w:line="320" w:lineRule="exact"/>
        <w:jc w:val="both"/>
        <w:rPr>
          <w:rFonts w:ascii="Tahoma" w:hAnsi="Tahoma" w:cs="Tahoma"/>
          <w:color w:val="FF0000"/>
          <w:sz w:val="22"/>
          <w:szCs w:val="22"/>
        </w:rPr>
      </w:pPr>
      <w:r w:rsidRPr="00825598">
        <w:rPr>
          <w:rFonts w:ascii="Tahoma" w:hAnsi="Tahoma" w:cs="Tahoma"/>
          <w:color w:val="FF0000"/>
          <w:sz w:val="22"/>
          <w:szCs w:val="22"/>
        </w:rPr>
        <w:lastRenderedPageBreak/>
        <w:t>OBSERVAÇÕES:</w:t>
      </w:r>
    </w:p>
    <w:p w14:paraId="4B7C1153" w14:textId="77777777" w:rsidR="00173262" w:rsidRPr="00B55273" w:rsidRDefault="00173262" w:rsidP="00173262">
      <w:pPr>
        <w:pStyle w:val="BodyText3"/>
        <w:spacing w:line="320" w:lineRule="exact"/>
        <w:jc w:val="both"/>
        <w:rPr>
          <w:rFonts w:ascii="Tahoma" w:hAnsi="Tahoma" w:cs="Tahoma"/>
          <w:color w:val="FF0000"/>
          <w:sz w:val="20"/>
        </w:rPr>
      </w:pPr>
      <w:r w:rsidRPr="00B55273">
        <w:rPr>
          <w:rFonts w:ascii="Tahoma" w:hAnsi="Tahoma" w:cs="Tahoma"/>
          <w:color w:val="FF0000"/>
          <w:sz w:val="20"/>
        </w:rPr>
        <w:t>1 - PAPEL TIMBRADO DO SIGNATÁRIO E CARIMBO DO CNPJ DO IMPORTADOR.</w:t>
      </w:r>
    </w:p>
    <w:p w14:paraId="71B179D6" w14:textId="77777777" w:rsidR="00173262" w:rsidRPr="00B55273" w:rsidRDefault="00173262" w:rsidP="00173262">
      <w:pPr>
        <w:pStyle w:val="BodyText3"/>
        <w:spacing w:line="320" w:lineRule="exact"/>
        <w:jc w:val="both"/>
        <w:rPr>
          <w:rFonts w:ascii="Tahoma" w:hAnsi="Tahoma" w:cs="Tahoma"/>
          <w:color w:val="FF0000"/>
          <w:sz w:val="20"/>
        </w:rPr>
      </w:pPr>
      <w:r w:rsidRPr="00B55273">
        <w:rPr>
          <w:rFonts w:ascii="Tahoma" w:hAnsi="Tahoma" w:cs="Tahoma"/>
          <w:color w:val="FF0000"/>
          <w:sz w:val="20"/>
        </w:rPr>
        <w:t>2 – DEVERÁ SER AS</w:t>
      </w:r>
      <w:r>
        <w:rPr>
          <w:rFonts w:ascii="Tahoma" w:hAnsi="Tahoma" w:cs="Tahoma"/>
          <w:color w:val="FF0000"/>
          <w:sz w:val="20"/>
        </w:rPr>
        <w:t>SINADO PELO PRÓPRIO IMPORTADOR.</w:t>
      </w:r>
    </w:p>
    <w:p w14:paraId="409BFB08" w14:textId="77777777" w:rsidR="00173262" w:rsidRPr="00B55273" w:rsidRDefault="00173262" w:rsidP="00173262">
      <w:pPr>
        <w:pStyle w:val="BodyText3"/>
        <w:spacing w:line="320" w:lineRule="exact"/>
        <w:jc w:val="both"/>
        <w:rPr>
          <w:rFonts w:ascii="Tahoma" w:hAnsi="Tahoma" w:cs="Tahoma"/>
          <w:color w:val="FF0000"/>
          <w:sz w:val="20"/>
        </w:rPr>
      </w:pPr>
      <w:r w:rsidRPr="00B55273">
        <w:rPr>
          <w:rFonts w:ascii="Tahoma" w:hAnsi="Tahoma" w:cs="Tahoma"/>
          <w:color w:val="FF0000"/>
          <w:sz w:val="20"/>
        </w:rPr>
        <w:t xml:space="preserve">3- CASO SEJA ASSINADO PELO DESPACHANTE </w:t>
      </w:r>
      <w:proofErr w:type="gramStart"/>
      <w:r w:rsidRPr="00B55273">
        <w:rPr>
          <w:rFonts w:ascii="Tahoma" w:hAnsi="Tahoma" w:cs="Tahoma"/>
          <w:color w:val="FF0000"/>
          <w:sz w:val="20"/>
        </w:rPr>
        <w:t>O MESMO</w:t>
      </w:r>
      <w:proofErr w:type="gramEnd"/>
      <w:r w:rsidRPr="00B55273">
        <w:rPr>
          <w:rFonts w:ascii="Tahoma" w:hAnsi="Tahoma" w:cs="Tahoma"/>
          <w:color w:val="FF0000"/>
          <w:sz w:val="20"/>
        </w:rPr>
        <w:t xml:space="preserve"> DEVERÁ ANEXAR PROCURAÇÃO QUE CONTENHA DE FORMA EXPRESSA PODERES PARA ASSINAR TERMO DE RESPONSABILIDAD</w:t>
      </w:r>
      <w:r>
        <w:rPr>
          <w:rFonts w:ascii="Tahoma" w:hAnsi="Tahoma" w:cs="Tahoma"/>
          <w:color w:val="FF0000"/>
          <w:sz w:val="20"/>
        </w:rPr>
        <w:t>E SOBRE DEVOLUÇÃO DE CONTÊINER.</w:t>
      </w:r>
    </w:p>
    <w:p w14:paraId="3AFA3826" w14:textId="77777777" w:rsidR="00173262" w:rsidRPr="00B55273" w:rsidRDefault="00173262" w:rsidP="00173262">
      <w:pPr>
        <w:pStyle w:val="BodyText3"/>
        <w:spacing w:line="320" w:lineRule="exact"/>
        <w:jc w:val="both"/>
        <w:rPr>
          <w:rFonts w:ascii="Tahoma" w:hAnsi="Tahoma" w:cs="Tahoma"/>
          <w:color w:val="FF0000"/>
          <w:sz w:val="20"/>
        </w:rPr>
      </w:pPr>
      <w:r w:rsidRPr="00B55273">
        <w:rPr>
          <w:rFonts w:ascii="Tahoma" w:hAnsi="Tahoma" w:cs="Tahoma"/>
          <w:color w:val="FF0000"/>
          <w:sz w:val="20"/>
        </w:rPr>
        <w:t xml:space="preserve">4 – O NOME, RG E </w:t>
      </w:r>
      <w:r>
        <w:rPr>
          <w:rFonts w:ascii="Tahoma" w:hAnsi="Tahoma" w:cs="Tahoma"/>
          <w:color w:val="FF0000"/>
          <w:sz w:val="20"/>
        </w:rPr>
        <w:t>ASSINATURA DE DUAS TESTEMUNHAS.</w:t>
      </w:r>
    </w:p>
    <w:p w14:paraId="2C48E645" w14:textId="77777777" w:rsidR="00DB430B" w:rsidRPr="00B55273" w:rsidRDefault="00DB430B" w:rsidP="00173262">
      <w:pPr>
        <w:spacing w:line="320" w:lineRule="exact"/>
        <w:jc w:val="both"/>
        <w:rPr>
          <w:rFonts w:ascii="Tahoma" w:hAnsi="Tahoma" w:cs="Tahoma"/>
          <w:color w:val="FF0000"/>
        </w:rPr>
      </w:pPr>
    </w:p>
    <w:sectPr w:rsidR="00DB430B" w:rsidRPr="00B55273" w:rsidSect="00052430">
      <w:headerReference w:type="default" r:id="rId7"/>
      <w:footerReference w:type="default" r:id="rId8"/>
      <w:pgSz w:w="11907" w:h="16840" w:code="9"/>
      <w:pgMar w:top="1418" w:right="1418" w:bottom="1418" w:left="1418" w:header="680" w:footer="680"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F667F7" w14:textId="77777777" w:rsidR="00284FFD" w:rsidRDefault="00284FFD" w:rsidP="00B457BC">
      <w:r>
        <w:separator/>
      </w:r>
    </w:p>
  </w:endnote>
  <w:endnote w:type="continuationSeparator" w:id="0">
    <w:p w14:paraId="618A467A" w14:textId="77777777" w:rsidR="00284FFD" w:rsidRDefault="00284FFD" w:rsidP="00B457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F0BDDB" w14:textId="77777777" w:rsidR="00A80268" w:rsidRPr="00B80120" w:rsidRDefault="00A80268">
    <w:pPr>
      <w:pStyle w:val="Footer"/>
      <w:jc w:val="right"/>
      <w:rPr>
        <w:rFonts w:ascii="Calibri" w:hAnsi="Calibri"/>
        <w:b/>
        <w:sz w:val="18"/>
        <w:szCs w:val="18"/>
      </w:rPr>
    </w:pPr>
    <w:r w:rsidRPr="00B80120">
      <w:rPr>
        <w:rFonts w:ascii="Calibri" w:hAnsi="Calibri"/>
        <w:b/>
        <w:sz w:val="18"/>
        <w:szCs w:val="18"/>
      </w:rPr>
      <w:fldChar w:fldCharType="begin"/>
    </w:r>
    <w:r w:rsidRPr="00B80120">
      <w:rPr>
        <w:rFonts w:ascii="Calibri" w:hAnsi="Calibri"/>
        <w:b/>
        <w:sz w:val="18"/>
        <w:szCs w:val="18"/>
      </w:rPr>
      <w:instrText>PAGE   \* MERGEFORMAT</w:instrText>
    </w:r>
    <w:r w:rsidRPr="00B80120">
      <w:rPr>
        <w:rFonts w:ascii="Calibri" w:hAnsi="Calibri"/>
        <w:b/>
        <w:sz w:val="18"/>
        <w:szCs w:val="18"/>
      </w:rPr>
      <w:fldChar w:fldCharType="separate"/>
    </w:r>
    <w:r w:rsidR="000E4747">
      <w:rPr>
        <w:rFonts w:ascii="Calibri" w:hAnsi="Calibri"/>
        <w:b/>
        <w:noProof/>
        <w:sz w:val="18"/>
        <w:szCs w:val="18"/>
      </w:rPr>
      <w:t>1</w:t>
    </w:r>
    <w:r w:rsidRPr="00B80120">
      <w:rPr>
        <w:rFonts w:ascii="Calibri" w:hAnsi="Calibri"/>
        <w:b/>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00F5EB" w14:textId="77777777" w:rsidR="00284FFD" w:rsidRDefault="00284FFD" w:rsidP="00B457BC">
      <w:r>
        <w:separator/>
      </w:r>
    </w:p>
  </w:footnote>
  <w:footnote w:type="continuationSeparator" w:id="0">
    <w:p w14:paraId="5E331F6E" w14:textId="77777777" w:rsidR="00284FFD" w:rsidRDefault="00284FFD" w:rsidP="00B457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67F98A" w14:textId="77777777" w:rsidR="00A80268" w:rsidRPr="0093379A" w:rsidRDefault="00A80268" w:rsidP="006A4BB5">
    <w:pPr>
      <w:pStyle w:val="Header"/>
      <w:jc w:val="center"/>
      <w:rPr>
        <w:rFonts w:ascii="Tahoma" w:hAnsi="Tahoma" w:cs="Tahoma"/>
        <w:b/>
        <w:color w:val="FF0000"/>
        <w:sz w:val="32"/>
        <w:szCs w:val="32"/>
      </w:rPr>
    </w:pPr>
    <w:r w:rsidRPr="0093379A">
      <w:rPr>
        <w:rFonts w:ascii="Tahoma" w:hAnsi="Tahoma" w:cs="Tahoma"/>
        <w:b/>
        <w:color w:val="FF0000"/>
        <w:sz w:val="32"/>
        <w:szCs w:val="32"/>
      </w:rPr>
      <w:t>PAPEL TIMBRADO DO CONSIGNATÁRIO</w:t>
    </w:r>
  </w:p>
  <w:p w14:paraId="6FDD079C" w14:textId="77777777" w:rsidR="00A80268" w:rsidRDefault="00A8026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A70C34"/>
    <w:multiLevelType w:val="hybridMultilevel"/>
    <w:tmpl w:val="662CFBE6"/>
    <w:lvl w:ilvl="0" w:tplc="0416000B">
      <w:start w:val="1"/>
      <w:numFmt w:val="bullet"/>
      <w:lvlText w:val=""/>
      <w:lvlJc w:val="left"/>
      <w:pPr>
        <w:ind w:left="1077" w:hanging="360"/>
      </w:pPr>
      <w:rPr>
        <w:rFonts w:ascii="Wingdings" w:hAnsi="Wingdings" w:hint="default"/>
      </w:rPr>
    </w:lvl>
    <w:lvl w:ilvl="1" w:tplc="04160003" w:tentative="1">
      <w:start w:val="1"/>
      <w:numFmt w:val="bullet"/>
      <w:lvlText w:val="o"/>
      <w:lvlJc w:val="left"/>
      <w:pPr>
        <w:ind w:left="1797" w:hanging="360"/>
      </w:pPr>
      <w:rPr>
        <w:rFonts w:ascii="Courier New" w:hAnsi="Courier New" w:cs="Courier New" w:hint="default"/>
      </w:rPr>
    </w:lvl>
    <w:lvl w:ilvl="2" w:tplc="04160005" w:tentative="1">
      <w:start w:val="1"/>
      <w:numFmt w:val="bullet"/>
      <w:lvlText w:val=""/>
      <w:lvlJc w:val="left"/>
      <w:pPr>
        <w:ind w:left="2517" w:hanging="360"/>
      </w:pPr>
      <w:rPr>
        <w:rFonts w:ascii="Wingdings" w:hAnsi="Wingdings" w:hint="default"/>
      </w:rPr>
    </w:lvl>
    <w:lvl w:ilvl="3" w:tplc="04160001" w:tentative="1">
      <w:start w:val="1"/>
      <w:numFmt w:val="bullet"/>
      <w:lvlText w:val=""/>
      <w:lvlJc w:val="left"/>
      <w:pPr>
        <w:ind w:left="3237" w:hanging="360"/>
      </w:pPr>
      <w:rPr>
        <w:rFonts w:ascii="Symbol" w:hAnsi="Symbol" w:hint="default"/>
      </w:rPr>
    </w:lvl>
    <w:lvl w:ilvl="4" w:tplc="04160003" w:tentative="1">
      <w:start w:val="1"/>
      <w:numFmt w:val="bullet"/>
      <w:lvlText w:val="o"/>
      <w:lvlJc w:val="left"/>
      <w:pPr>
        <w:ind w:left="3957" w:hanging="360"/>
      </w:pPr>
      <w:rPr>
        <w:rFonts w:ascii="Courier New" w:hAnsi="Courier New" w:cs="Courier New" w:hint="default"/>
      </w:rPr>
    </w:lvl>
    <w:lvl w:ilvl="5" w:tplc="04160005" w:tentative="1">
      <w:start w:val="1"/>
      <w:numFmt w:val="bullet"/>
      <w:lvlText w:val=""/>
      <w:lvlJc w:val="left"/>
      <w:pPr>
        <w:ind w:left="4677" w:hanging="360"/>
      </w:pPr>
      <w:rPr>
        <w:rFonts w:ascii="Wingdings" w:hAnsi="Wingdings" w:hint="default"/>
      </w:rPr>
    </w:lvl>
    <w:lvl w:ilvl="6" w:tplc="04160001" w:tentative="1">
      <w:start w:val="1"/>
      <w:numFmt w:val="bullet"/>
      <w:lvlText w:val=""/>
      <w:lvlJc w:val="left"/>
      <w:pPr>
        <w:ind w:left="5397" w:hanging="360"/>
      </w:pPr>
      <w:rPr>
        <w:rFonts w:ascii="Symbol" w:hAnsi="Symbol" w:hint="default"/>
      </w:rPr>
    </w:lvl>
    <w:lvl w:ilvl="7" w:tplc="04160003" w:tentative="1">
      <w:start w:val="1"/>
      <w:numFmt w:val="bullet"/>
      <w:lvlText w:val="o"/>
      <w:lvlJc w:val="left"/>
      <w:pPr>
        <w:ind w:left="6117" w:hanging="360"/>
      </w:pPr>
      <w:rPr>
        <w:rFonts w:ascii="Courier New" w:hAnsi="Courier New" w:cs="Courier New" w:hint="default"/>
      </w:rPr>
    </w:lvl>
    <w:lvl w:ilvl="8" w:tplc="04160005" w:tentative="1">
      <w:start w:val="1"/>
      <w:numFmt w:val="bullet"/>
      <w:lvlText w:val=""/>
      <w:lvlJc w:val="left"/>
      <w:pPr>
        <w:ind w:left="6837" w:hanging="360"/>
      </w:pPr>
      <w:rPr>
        <w:rFonts w:ascii="Wingdings" w:hAnsi="Wingdings" w:hint="default"/>
      </w:rPr>
    </w:lvl>
  </w:abstractNum>
  <w:abstractNum w:abstractNumId="1" w15:restartNumberingAfterBreak="0">
    <w:nsid w:val="0AB90ACA"/>
    <w:multiLevelType w:val="hybridMultilevel"/>
    <w:tmpl w:val="162E5D3E"/>
    <w:lvl w:ilvl="0" w:tplc="9578A5DE">
      <w:start w:val="1"/>
      <w:numFmt w:val="upp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CA00BD5"/>
    <w:multiLevelType w:val="hybridMultilevel"/>
    <w:tmpl w:val="39B2DA4A"/>
    <w:lvl w:ilvl="0" w:tplc="0416000B">
      <w:start w:val="1"/>
      <w:numFmt w:val="bullet"/>
      <w:lvlText w:val=""/>
      <w:lvlJc w:val="left"/>
      <w:pPr>
        <w:ind w:left="360" w:hanging="360"/>
      </w:pPr>
      <w:rPr>
        <w:rFonts w:ascii="Wingdings" w:hAnsi="Wingdings" w:hint="default"/>
      </w:rPr>
    </w:lvl>
    <w:lvl w:ilvl="1" w:tplc="04160003" w:tentative="1">
      <w:start w:val="1"/>
      <w:numFmt w:val="bullet"/>
      <w:lvlText w:val="o"/>
      <w:lvlJc w:val="left"/>
      <w:pPr>
        <w:ind w:left="1080" w:hanging="360"/>
      </w:pPr>
      <w:rPr>
        <w:rFonts w:ascii="Courier New" w:hAnsi="Courier New" w:cs="Courier New" w:hint="default"/>
      </w:rPr>
    </w:lvl>
    <w:lvl w:ilvl="2" w:tplc="04160005" w:tentative="1">
      <w:start w:val="1"/>
      <w:numFmt w:val="bullet"/>
      <w:lvlText w:val=""/>
      <w:lvlJc w:val="left"/>
      <w:pPr>
        <w:ind w:left="1800" w:hanging="360"/>
      </w:pPr>
      <w:rPr>
        <w:rFonts w:ascii="Wingdings" w:hAnsi="Wingdings" w:hint="default"/>
      </w:rPr>
    </w:lvl>
    <w:lvl w:ilvl="3" w:tplc="04160001" w:tentative="1">
      <w:start w:val="1"/>
      <w:numFmt w:val="bullet"/>
      <w:lvlText w:val=""/>
      <w:lvlJc w:val="left"/>
      <w:pPr>
        <w:ind w:left="2520" w:hanging="360"/>
      </w:pPr>
      <w:rPr>
        <w:rFonts w:ascii="Symbol" w:hAnsi="Symbol" w:hint="default"/>
      </w:rPr>
    </w:lvl>
    <w:lvl w:ilvl="4" w:tplc="04160003" w:tentative="1">
      <w:start w:val="1"/>
      <w:numFmt w:val="bullet"/>
      <w:lvlText w:val="o"/>
      <w:lvlJc w:val="left"/>
      <w:pPr>
        <w:ind w:left="3240" w:hanging="360"/>
      </w:pPr>
      <w:rPr>
        <w:rFonts w:ascii="Courier New" w:hAnsi="Courier New" w:cs="Courier New" w:hint="default"/>
      </w:rPr>
    </w:lvl>
    <w:lvl w:ilvl="5" w:tplc="04160005" w:tentative="1">
      <w:start w:val="1"/>
      <w:numFmt w:val="bullet"/>
      <w:lvlText w:val=""/>
      <w:lvlJc w:val="left"/>
      <w:pPr>
        <w:ind w:left="3960" w:hanging="360"/>
      </w:pPr>
      <w:rPr>
        <w:rFonts w:ascii="Wingdings" w:hAnsi="Wingdings" w:hint="default"/>
      </w:rPr>
    </w:lvl>
    <w:lvl w:ilvl="6" w:tplc="04160001" w:tentative="1">
      <w:start w:val="1"/>
      <w:numFmt w:val="bullet"/>
      <w:lvlText w:val=""/>
      <w:lvlJc w:val="left"/>
      <w:pPr>
        <w:ind w:left="4680" w:hanging="360"/>
      </w:pPr>
      <w:rPr>
        <w:rFonts w:ascii="Symbol" w:hAnsi="Symbol" w:hint="default"/>
      </w:rPr>
    </w:lvl>
    <w:lvl w:ilvl="7" w:tplc="04160003" w:tentative="1">
      <w:start w:val="1"/>
      <w:numFmt w:val="bullet"/>
      <w:lvlText w:val="o"/>
      <w:lvlJc w:val="left"/>
      <w:pPr>
        <w:ind w:left="5400" w:hanging="360"/>
      </w:pPr>
      <w:rPr>
        <w:rFonts w:ascii="Courier New" w:hAnsi="Courier New" w:cs="Courier New" w:hint="default"/>
      </w:rPr>
    </w:lvl>
    <w:lvl w:ilvl="8" w:tplc="04160005" w:tentative="1">
      <w:start w:val="1"/>
      <w:numFmt w:val="bullet"/>
      <w:lvlText w:val=""/>
      <w:lvlJc w:val="left"/>
      <w:pPr>
        <w:ind w:left="6120" w:hanging="360"/>
      </w:pPr>
      <w:rPr>
        <w:rFonts w:ascii="Wingdings" w:hAnsi="Wingdings" w:hint="default"/>
      </w:rPr>
    </w:lvl>
  </w:abstractNum>
  <w:abstractNum w:abstractNumId="3" w15:restartNumberingAfterBreak="0">
    <w:nsid w:val="11BD2200"/>
    <w:multiLevelType w:val="hybridMultilevel"/>
    <w:tmpl w:val="2DBCF82C"/>
    <w:lvl w:ilvl="0" w:tplc="0416000B">
      <w:start w:val="1"/>
      <w:numFmt w:val="bullet"/>
      <w:lvlText w:val=""/>
      <w:lvlJc w:val="left"/>
      <w:pPr>
        <w:ind w:left="360" w:hanging="360"/>
      </w:pPr>
      <w:rPr>
        <w:rFonts w:ascii="Wingdings" w:hAnsi="Wingdings" w:hint="default"/>
      </w:rPr>
    </w:lvl>
    <w:lvl w:ilvl="1" w:tplc="04160003" w:tentative="1">
      <w:start w:val="1"/>
      <w:numFmt w:val="bullet"/>
      <w:lvlText w:val="o"/>
      <w:lvlJc w:val="left"/>
      <w:pPr>
        <w:ind w:left="1080" w:hanging="360"/>
      </w:pPr>
      <w:rPr>
        <w:rFonts w:ascii="Courier New" w:hAnsi="Courier New" w:cs="Courier New" w:hint="default"/>
      </w:rPr>
    </w:lvl>
    <w:lvl w:ilvl="2" w:tplc="04160005" w:tentative="1">
      <w:start w:val="1"/>
      <w:numFmt w:val="bullet"/>
      <w:lvlText w:val=""/>
      <w:lvlJc w:val="left"/>
      <w:pPr>
        <w:ind w:left="1800" w:hanging="360"/>
      </w:pPr>
      <w:rPr>
        <w:rFonts w:ascii="Wingdings" w:hAnsi="Wingdings" w:hint="default"/>
      </w:rPr>
    </w:lvl>
    <w:lvl w:ilvl="3" w:tplc="04160001" w:tentative="1">
      <w:start w:val="1"/>
      <w:numFmt w:val="bullet"/>
      <w:lvlText w:val=""/>
      <w:lvlJc w:val="left"/>
      <w:pPr>
        <w:ind w:left="2520" w:hanging="360"/>
      </w:pPr>
      <w:rPr>
        <w:rFonts w:ascii="Symbol" w:hAnsi="Symbol" w:hint="default"/>
      </w:rPr>
    </w:lvl>
    <w:lvl w:ilvl="4" w:tplc="04160003" w:tentative="1">
      <w:start w:val="1"/>
      <w:numFmt w:val="bullet"/>
      <w:lvlText w:val="o"/>
      <w:lvlJc w:val="left"/>
      <w:pPr>
        <w:ind w:left="3240" w:hanging="360"/>
      </w:pPr>
      <w:rPr>
        <w:rFonts w:ascii="Courier New" w:hAnsi="Courier New" w:cs="Courier New" w:hint="default"/>
      </w:rPr>
    </w:lvl>
    <w:lvl w:ilvl="5" w:tplc="04160005" w:tentative="1">
      <w:start w:val="1"/>
      <w:numFmt w:val="bullet"/>
      <w:lvlText w:val=""/>
      <w:lvlJc w:val="left"/>
      <w:pPr>
        <w:ind w:left="3960" w:hanging="360"/>
      </w:pPr>
      <w:rPr>
        <w:rFonts w:ascii="Wingdings" w:hAnsi="Wingdings" w:hint="default"/>
      </w:rPr>
    </w:lvl>
    <w:lvl w:ilvl="6" w:tplc="04160001" w:tentative="1">
      <w:start w:val="1"/>
      <w:numFmt w:val="bullet"/>
      <w:lvlText w:val=""/>
      <w:lvlJc w:val="left"/>
      <w:pPr>
        <w:ind w:left="4680" w:hanging="360"/>
      </w:pPr>
      <w:rPr>
        <w:rFonts w:ascii="Symbol" w:hAnsi="Symbol" w:hint="default"/>
      </w:rPr>
    </w:lvl>
    <w:lvl w:ilvl="7" w:tplc="04160003" w:tentative="1">
      <w:start w:val="1"/>
      <w:numFmt w:val="bullet"/>
      <w:lvlText w:val="o"/>
      <w:lvlJc w:val="left"/>
      <w:pPr>
        <w:ind w:left="5400" w:hanging="360"/>
      </w:pPr>
      <w:rPr>
        <w:rFonts w:ascii="Courier New" w:hAnsi="Courier New" w:cs="Courier New" w:hint="default"/>
      </w:rPr>
    </w:lvl>
    <w:lvl w:ilvl="8" w:tplc="04160005" w:tentative="1">
      <w:start w:val="1"/>
      <w:numFmt w:val="bullet"/>
      <w:lvlText w:val=""/>
      <w:lvlJc w:val="left"/>
      <w:pPr>
        <w:ind w:left="6120" w:hanging="360"/>
      </w:pPr>
      <w:rPr>
        <w:rFonts w:ascii="Wingdings" w:hAnsi="Wingdings" w:hint="default"/>
      </w:rPr>
    </w:lvl>
  </w:abstractNum>
  <w:abstractNum w:abstractNumId="4" w15:restartNumberingAfterBreak="0">
    <w:nsid w:val="187D1DFA"/>
    <w:multiLevelType w:val="hybridMultilevel"/>
    <w:tmpl w:val="597E8BF6"/>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 w15:restartNumberingAfterBreak="0">
    <w:nsid w:val="18FB12EA"/>
    <w:multiLevelType w:val="hybridMultilevel"/>
    <w:tmpl w:val="7CD0BE4C"/>
    <w:lvl w:ilvl="0" w:tplc="0416000B">
      <w:start w:val="1"/>
      <w:numFmt w:val="bullet"/>
      <w:lvlText w:val=""/>
      <w:lvlJc w:val="left"/>
      <w:pPr>
        <w:ind w:left="360" w:hanging="360"/>
      </w:pPr>
      <w:rPr>
        <w:rFonts w:ascii="Wingdings" w:hAnsi="Wingdings" w:hint="default"/>
      </w:rPr>
    </w:lvl>
    <w:lvl w:ilvl="1" w:tplc="04160003" w:tentative="1">
      <w:start w:val="1"/>
      <w:numFmt w:val="bullet"/>
      <w:lvlText w:val="o"/>
      <w:lvlJc w:val="left"/>
      <w:pPr>
        <w:ind w:left="1080" w:hanging="360"/>
      </w:pPr>
      <w:rPr>
        <w:rFonts w:ascii="Courier New" w:hAnsi="Courier New" w:cs="Courier New" w:hint="default"/>
      </w:rPr>
    </w:lvl>
    <w:lvl w:ilvl="2" w:tplc="04160005" w:tentative="1">
      <w:start w:val="1"/>
      <w:numFmt w:val="bullet"/>
      <w:lvlText w:val=""/>
      <w:lvlJc w:val="left"/>
      <w:pPr>
        <w:ind w:left="1800" w:hanging="360"/>
      </w:pPr>
      <w:rPr>
        <w:rFonts w:ascii="Wingdings" w:hAnsi="Wingdings" w:hint="default"/>
      </w:rPr>
    </w:lvl>
    <w:lvl w:ilvl="3" w:tplc="04160001" w:tentative="1">
      <w:start w:val="1"/>
      <w:numFmt w:val="bullet"/>
      <w:lvlText w:val=""/>
      <w:lvlJc w:val="left"/>
      <w:pPr>
        <w:ind w:left="2520" w:hanging="360"/>
      </w:pPr>
      <w:rPr>
        <w:rFonts w:ascii="Symbol" w:hAnsi="Symbol" w:hint="default"/>
      </w:rPr>
    </w:lvl>
    <w:lvl w:ilvl="4" w:tplc="04160003" w:tentative="1">
      <w:start w:val="1"/>
      <w:numFmt w:val="bullet"/>
      <w:lvlText w:val="o"/>
      <w:lvlJc w:val="left"/>
      <w:pPr>
        <w:ind w:left="3240" w:hanging="360"/>
      </w:pPr>
      <w:rPr>
        <w:rFonts w:ascii="Courier New" w:hAnsi="Courier New" w:cs="Courier New" w:hint="default"/>
      </w:rPr>
    </w:lvl>
    <w:lvl w:ilvl="5" w:tplc="04160005" w:tentative="1">
      <w:start w:val="1"/>
      <w:numFmt w:val="bullet"/>
      <w:lvlText w:val=""/>
      <w:lvlJc w:val="left"/>
      <w:pPr>
        <w:ind w:left="3960" w:hanging="360"/>
      </w:pPr>
      <w:rPr>
        <w:rFonts w:ascii="Wingdings" w:hAnsi="Wingdings" w:hint="default"/>
      </w:rPr>
    </w:lvl>
    <w:lvl w:ilvl="6" w:tplc="04160001" w:tentative="1">
      <w:start w:val="1"/>
      <w:numFmt w:val="bullet"/>
      <w:lvlText w:val=""/>
      <w:lvlJc w:val="left"/>
      <w:pPr>
        <w:ind w:left="4680" w:hanging="360"/>
      </w:pPr>
      <w:rPr>
        <w:rFonts w:ascii="Symbol" w:hAnsi="Symbol" w:hint="default"/>
      </w:rPr>
    </w:lvl>
    <w:lvl w:ilvl="7" w:tplc="04160003" w:tentative="1">
      <w:start w:val="1"/>
      <w:numFmt w:val="bullet"/>
      <w:lvlText w:val="o"/>
      <w:lvlJc w:val="left"/>
      <w:pPr>
        <w:ind w:left="5400" w:hanging="360"/>
      </w:pPr>
      <w:rPr>
        <w:rFonts w:ascii="Courier New" w:hAnsi="Courier New" w:cs="Courier New" w:hint="default"/>
      </w:rPr>
    </w:lvl>
    <w:lvl w:ilvl="8" w:tplc="04160005" w:tentative="1">
      <w:start w:val="1"/>
      <w:numFmt w:val="bullet"/>
      <w:lvlText w:val=""/>
      <w:lvlJc w:val="left"/>
      <w:pPr>
        <w:ind w:left="6120" w:hanging="360"/>
      </w:pPr>
      <w:rPr>
        <w:rFonts w:ascii="Wingdings" w:hAnsi="Wingdings" w:hint="default"/>
      </w:rPr>
    </w:lvl>
  </w:abstractNum>
  <w:abstractNum w:abstractNumId="6" w15:restartNumberingAfterBreak="0">
    <w:nsid w:val="1EFA1DCE"/>
    <w:multiLevelType w:val="multilevel"/>
    <w:tmpl w:val="EBF80BAE"/>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7" w15:restartNumberingAfterBreak="0">
    <w:nsid w:val="35066BFD"/>
    <w:multiLevelType w:val="hybridMultilevel"/>
    <w:tmpl w:val="3D3A6CEC"/>
    <w:lvl w:ilvl="0" w:tplc="0416000B">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8" w15:restartNumberingAfterBreak="0">
    <w:nsid w:val="41AF0FB4"/>
    <w:multiLevelType w:val="singleLevel"/>
    <w:tmpl w:val="04160017"/>
    <w:lvl w:ilvl="0">
      <w:start w:val="1"/>
      <w:numFmt w:val="lowerLetter"/>
      <w:lvlText w:val="%1)"/>
      <w:lvlJc w:val="left"/>
      <w:pPr>
        <w:tabs>
          <w:tab w:val="num" w:pos="360"/>
        </w:tabs>
        <w:ind w:left="360" w:hanging="360"/>
      </w:pPr>
      <w:rPr>
        <w:rFonts w:hint="default"/>
      </w:rPr>
    </w:lvl>
  </w:abstractNum>
  <w:abstractNum w:abstractNumId="9" w15:restartNumberingAfterBreak="0">
    <w:nsid w:val="42726285"/>
    <w:multiLevelType w:val="hybridMultilevel"/>
    <w:tmpl w:val="E3D85716"/>
    <w:lvl w:ilvl="0" w:tplc="0416000B">
      <w:start w:val="1"/>
      <w:numFmt w:val="bullet"/>
      <w:lvlText w:val=""/>
      <w:lvlJc w:val="left"/>
      <w:pPr>
        <w:ind w:left="360" w:hanging="360"/>
      </w:pPr>
      <w:rPr>
        <w:rFonts w:ascii="Wingdings" w:hAnsi="Wingdings" w:hint="default"/>
      </w:rPr>
    </w:lvl>
    <w:lvl w:ilvl="1" w:tplc="04160003" w:tentative="1">
      <w:start w:val="1"/>
      <w:numFmt w:val="bullet"/>
      <w:lvlText w:val="o"/>
      <w:lvlJc w:val="left"/>
      <w:pPr>
        <w:ind w:left="1080" w:hanging="360"/>
      </w:pPr>
      <w:rPr>
        <w:rFonts w:ascii="Courier New" w:hAnsi="Courier New" w:cs="Courier New" w:hint="default"/>
      </w:rPr>
    </w:lvl>
    <w:lvl w:ilvl="2" w:tplc="04160005" w:tentative="1">
      <w:start w:val="1"/>
      <w:numFmt w:val="bullet"/>
      <w:lvlText w:val=""/>
      <w:lvlJc w:val="left"/>
      <w:pPr>
        <w:ind w:left="1800" w:hanging="360"/>
      </w:pPr>
      <w:rPr>
        <w:rFonts w:ascii="Wingdings" w:hAnsi="Wingdings" w:hint="default"/>
      </w:rPr>
    </w:lvl>
    <w:lvl w:ilvl="3" w:tplc="04160001" w:tentative="1">
      <w:start w:val="1"/>
      <w:numFmt w:val="bullet"/>
      <w:lvlText w:val=""/>
      <w:lvlJc w:val="left"/>
      <w:pPr>
        <w:ind w:left="2520" w:hanging="360"/>
      </w:pPr>
      <w:rPr>
        <w:rFonts w:ascii="Symbol" w:hAnsi="Symbol" w:hint="default"/>
      </w:rPr>
    </w:lvl>
    <w:lvl w:ilvl="4" w:tplc="04160003" w:tentative="1">
      <w:start w:val="1"/>
      <w:numFmt w:val="bullet"/>
      <w:lvlText w:val="o"/>
      <w:lvlJc w:val="left"/>
      <w:pPr>
        <w:ind w:left="3240" w:hanging="360"/>
      </w:pPr>
      <w:rPr>
        <w:rFonts w:ascii="Courier New" w:hAnsi="Courier New" w:cs="Courier New" w:hint="default"/>
      </w:rPr>
    </w:lvl>
    <w:lvl w:ilvl="5" w:tplc="04160005" w:tentative="1">
      <w:start w:val="1"/>
      <w:numFmt w:val="bullet"/>
      <w:lvlText w:val=""/>
      <w:lvlJc w:val="left"/>
      <w:pPr>
        <w:ind w:left="3960" w:hanging="360"/>
      </w:pPr>
      <w:rPr>
        <w:rFonts w:ascii="Wingdings" w:hAnsi="Wingdings" w:hint="default"/>
      </w:rPr>
    </w:lvl>
    <w:lvl w:ilvl="6" w:tplc="04160001" w:tentative="1">
      <w:start w:val="1"/>
      <w:numFmt w:val="bullet"/>
      <w:lvlText w:val=""/>
      <w:lvlJc w:val="left"/>
      <w:pPr>
        <w:ind w:left="4680" w:hanging="360"/>
      </w:pPr>
      <w:rPr>
        <w:rFonts w:ascii="Symbol" w:hAnsi="Symbol" w:hint="default"/>
      </w:rPr>
    </w:lvl>
    <w:lvl w:ilvl="7" w:tplc="04160003" w:tentative="1">
      <w:start w:val="1"/>
      <w:numFmt w:val="bullet"/>
      <w:lvlText w:val="o"/>
      <w:lvlJc w:val="left"/>
      <w:pPr>
        <w:ind w:left="5400" w:hanging="360"/>
      </w:pPr>
      <w:rPr>
        <w:rFonts w:ascii="Courier New" w:hAnsi="Courier New" w:cs="Courier New" w:hint="default"/>
      </w:rPr>
    </w:lvl>
    <w:lvl w:ilvl="8" w:tplc="04160005" w:tentative="1">
      <w:start w:val="1"/>
      <w:numFmt w:val="bullet"/>
      <w:lvlText w:val=""/>
      <w:lvlJc w:val="left"/>
      <w:pPr>
        <w:ind w:left="6120" w:hanging="360"/>
      </w:pPr>
      <w:rPr>
        <w:rFonts w:ascii="Wingdings" w:hAnsi="Wingdings" w:hint="default"/>
      </w:rPr>
    </w:lvl>
  </w:abstractNum>
  <w:abstractNum w:abstractNumId="10" w15:restartNumberingAfterBreak="0">
    <w:nsid w:val="436F3FC2"/>
    <w:multiLevelType w:val="hybridMultilevel"/>
    <w:tmpl w:val="B0483368"/>
    <w:lvl w:ilvl="0" w:tplc="0416000B">
      <w:start w:val="1"/>
      <w:numFmt w:val="bullet"/>
      <w:lvlText w:val=""/>
      <w:lvlJc w:val="left"/>
      <w:pPr>
        <w:ind w:left="1077" w:hanging="360"/>
      </w:pPr>
      <w:rPr>
        <w:rFonts w:ascii="Wingdings" w:hAnsi="Wingdings" w:hint="default"/>
      </w:rPr>
    </w:lvl>
    <w:lvl w:ilvl="1" w:tplc="04160003" w:tentative="1">
      <w:start w:val="1"/>
      <w:numFmt w:val="bullet"/>
      <w:lvlText w:val="o"/>
      <w:lvlJc w:val="left"/>
      <w:pPr>
        <w:ind w:left="1797" w:hanging="360"/>
      </w:pPr>
      <w:rPr>
        <w:rFonts w:ascii="Courier New" w:hAnsi="Courier New" w:cs="Courier New" w:hint="default"/>
      </w:rPr>
    </w:lvl>
    <w:lvl w:ilvl="2" w:tplc="04160005" w:tentative="1">
      <w:start w:val="1"/>
      <w:numFmt w:val="bullet"/>
      <w:lvlText w:val=""/>
      <w:lvlJc w:val="left"/>
      <w:pPr>
        <w:ind w:left="2517" w:hanging="360"/>
      </w:pPr>
      <w:rPr>
        <w:rFonts w:ascii="Wingdings" w:hAnsi="Wingdings" w:hint="default"/>
      </w:rPr>
    </w:lvl>
    <w:lvl w:ilvl="3" w:tplc="04160001" w:tentative="1">
      <w:start w:val="1"/>
      <w:numFmt w:val="bullet"/>
      <w:lvlText w:val=""/>
      <w:lvlJc w:val="left"/>
      <w:pPr>
        <w:ind w:left="3237" w:hanging="360"/>
      </w:pPr>
      <w:rPr>
        <w:rFonts w:ascii="Symbol" w:hAnsi="Symbol" w:hint="default"/>
      </w:rPr>
    </w:lvl>
    <w:lvl w:ilvl="4" w:tplc="04160003" w:tentative="1">
      <w:start w:val="1"/>
      <w:numFmt w:val="bullet"/>
      <w:lvlText w:val="o"/>
      <w:lvlJc w:val="left"/>
      <w:pPr>
        <w:ind w:left="3957" w:hanging="360"/>
      </w:pPr>
      <w:rPr>
        <w:rFonts w:ascii="Courier New" w:hAnsi="Courier New" w:cs="Courier New" w:hint="default"/>
      </w:rPr>
    </w:lvl>
    <w:lvl w:ilvl="5" w:tplc="04160005" w:tentative="1">
      <w:start w:val="1"/>
      <w:numFmt w:val="bullet"/>
      <w:lvlText w:val=""/>
      <w:lvlJc w:val="left"/>
      <w:pPr>
        <w:ind w:left="4677" w:hanging="360"/>
      </w:pPr>
      <w:rPr>
        <w:rFonts w:ascii="Wingdings" w:hAnsi="Wingdings" w:hint="default"/>
      </w:rPr>
    </w:lvl>
    <w:lvl w:ilvl="6" w:tplc="04160001" w:tentative="1">
      <w:start w:val="1"/>
      <w:numFmt w:val="bullet"/>
      <w:lvlText w:val=""/>
      <w:lvlJc w:val="left"/>
      <w:pPr>
        <w:ind w:left="5397" w:hanging="360"/>
      </w:pPr>
      <w:rPr>
        <w:rFonts w:ascii="Symbol" w:hAnsi="Symbol" w:hint="default"/>
      </w:rPr>
    </w:lvl>
    <w:lvl w:ilvl="7" w:tplc="04160003" w:tentative="1">
      <w:start w:val="1"/>
      <w:numFmt w:val="bullet"/>
      <w:lvlText w:val="o"/>
      <w:lvlJc w:val="left"/>
      <w:pPr>
        <w:ind w:left="6117" w:hanging="360"/>
      </w:pPr>
      <w:rPr>
        <w:rFonts w:ascii="Courier New" w:hAnsi="Courier New" w:cs="Courier New" w:hint="default"/>
      </w:rPr>
    </w:lvl>
    <w:lvl w:ilvl="8" w:tplc="04160005" w:tentative="1">
      <w:start w:val="1"/>
      <w:numFmt w:val="bullet"/>
      <w:lvlText w:val=""/>
      <w:lvlJc w:val="left"/>
      <w:pPr>
        <w:ind w:left="6837" w:hanging="360"/>
      </w:pPr>
      <w:rPr>
        <w:rFonts w:ascii="Wingdings" w:hAnsi="Wingdings" w:hint="default"/>
      </w:rPr>
    </w:lvl>
  </w:abstractNum>
  <w:abstractNum w:abstractNumId="11" w15:restartNumberingAfterBreak="0">
    <w:nsid w:val="4EC76660"/>
    <w:multiLevelType w:val="multilevel"/>
    <w:tmpl w:val="EBF80BAE"/>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2" w15:restartNumberingAfterBreak="0">
    <w:nsid w:val="52042A05"/>
    <w:multiLevelType w:val="hybridMultilevel"/>
    <w:tmpl w:val="2D6CFCDA"/>
    <w:lvl w:ilvl="0" w:tplc="0416000B">
      <w:start w:val="1"/>
      <w:numFmt w:val="bullet"/>
      <w:lvlText w:val=""/>
      <w:lvlJc w:val="left"/>
      <w:pPr>
        <w:ind w:left="360" w:hanging="360"/>
      </w:pPr>
      <w:rPr>
        <w:rFonts w:ascii="Wingdings" w:hAnsi="Wingdings" w:hint="default"/>
      </w:rPr>
    </w:lvl>
    <w:lvl w:ilvl="1" w:tplc="04160003" w:tentative="1">
      <w:start w:val="1"/>
      <w:numFmt w:val="bullet"/>
      <w:lvlText w:val="o"/>
      <w:lvlJc w:val="left"/>
      <w:pPr>
        <w:ind w:left="1080" w:hanging="360"/>
      </w:pPr>
      <w:rPr>
        <w:rFonts w:ascii="Courier New" w:hAnsi="Courier New" w:cs="Courier New" w:hint="default"/>
      </w:rPr>
    </w:lvl>
    <w:lvl w:ilvl="2" w:tplc="04160005" w:tentative="1">
      <w:start w:val="1"/>
      <w:numFmt w:val="bullet"/>
      <w:lvlText w:val=""/>
      <w:lvlJc w:val="left"/>
      <w:pPr>
        <w:ind w:left="1800" w:hanging="360"/>
      </w:pPr>
      <w:rPr>
        <w:rFonts w:ascii="Wingdings" w:hAnsi="Wingdings" w:hint="default"/>
      </w:rPr>
    </w:lvl>
    <w:lvl w:ilvl="3" w:tplc="04160001" w:tentative="1">
      <w:start w:val="1"/>
      <w:numFmt w:val="bullet"/>
      <w:lvlText w:val=""/>
      <w:lvlJc w:val="left"/>
      <w:pPr>
        <w:ind w:left="2520" w:hanging="360"/>
      </w:pPr>
      <w:rPr>
        <w:rFonts w:ascii="Symbol" w:hAnsi="Symbol" w:hint="default"/>
      </w:rPr>
    </w:lvl>
    <w:lvl w:ilvl="4" w:tplc="04160003" w:tentative="1">
      <w:start w:val="1"/>
      <w:numFmt w:val="bullet"/>
      <w:lvlText w:val="o"/>
      <w:lvlJc w:val="left"/>
      <w:pPr>
        <w:ind w:left="3240" w:hanging="360"/>
      </w:pPr>
      <w:rPr>
        <w:rFonts w:ascii="Courier New" w:hAnsi="Courier New" w:cs="Courier New" w:hint="default"/>
      </w:rPr>
    </w:lvl>
    <w:lvl w:ilvl="5" w:tplc="04160005" w:tentative="1">
      <w:start w:val="1"/>
      <w:numFmt w:val="bullet"/>
      <w:lvlText w:val=""/>
      <w:lvlJc w:val="left"/>
      <w:pPr>
        <w:ind w:left="3960" w:hanging="360"/>
      </w:pPr>
      <w:rPr>
        <w:rFonts w:ascii="Wingdings" w:hAnsi="Wingdings" w:hint="default"/>
      </w:rPr>
    </w:lvl>
    <w:lvl w:ilvl="6" w:tplc="04160001" w:tentative="1">
      <w:start w:val="1"/>
      <w:numFmt w:val="bullet"/>
      <w:lvlText w:val=""/>
      <w:lvlJc w:val="left"/>
      <w:pPr>
        <w:ind w:left="4680" w:hanging="360"/>
      </w:pPr>
      <w:rPr>
        <w:rFonts w:ascii="Symbol" w:hAnsi="Symbol" w:hint="default"/>
      </w:rPr>
    </w:lvl>
    <w:lvl w:ilvl="7" w:tplc="04160003" w:tentative="1">
      <w:start w:val="1"/>
      <w:numFmt w:val="bullet"/>
      <w:lvlText w:val="o"/>
      <w:lvlJc w:val="left"/>
      <w:pPr>
        <w:ind w:left="5400" w:hanging="360"/>
      </w:pPr>
      <w:rPr>
        <w:rFonts w:ascii="Courier New" w:hAnsi="Courier New" w:cs="Courier New" w:hint="default"/>
      </w:rPr>
    </w:lvl>
    <w:lvl w:ilvl="8" w:tplc="04160005" w:tentative="1">
      <w:start w:val="1"/>
      <w:numFmt w:val="bullet"/>
      <w:lvlText w:val=""/>
      <w:lvlJc w:val="left"/>
      <w:pPr>
        <w:ind w:left="6120" w:hanging="360"/>
      </w:pPr>
      <w:rPr>
        <w:rFonts w:ascii="Wingdings" w:hAnsi="Wingdings" w:hint="default"/>
      </w:rPr>
    </w:lvl>
  </w:abstractNum>
  <w:abstractNum w:abstractNumId="13" w15:restartNumberingAfterBreak="0">
    <w:nsid w:val="790C01E2"/>
    <w:multiLevelType w:val="hybridMultilevel"/>
    <w:tmpl w:val="0CE29E9E"/>
    <w:lvl w:ilvl="0" w:tplc="544ECCFA">
      <w:start w:val="1"/>
      <w:numFmt w:val="lowerLetter"/>
      <w:lvlText w:val="%1)"/>
      <w:lvlJc w:val="left"/>
      <w:pPr>
        <w:tabs>
          <w:tab w:val="num" w:pos="795"/>
        </w:tabs>
        <w:ind w:left="795" w:hanging="435"/>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4" w15:restartNumberingAfterBreak="0">
    <w:nsid w:val="79406749"/>
    <w:multiLevelType w:val="hybridMultilevel"/>
    <w:tmpl w:val="53C4D924"/>
    <w:lvl w:ilvl="0" w:tplc="0416000B">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5" w15:restartNumberingAfterBreak="0">
    <w:nsid w:val="799C23E1"/>
    <w:multiLevelType w:val="hybridMultilevel"/>
    <w:tmpl w:val="3A1A3FBE"/>
    <w:lvl w:ilvl="0" w:tplc="04160001">
      <w:start w:val="1"/>
      <w:numFmt w:val="bullet"/>
      <w:lvlText w:val=""/>
      <w:lvlJc w:val="left"/>
      <w:pPr>
        <w:ind w:left="1077" w:hanging="360"/>
      </w:pPr>
      <w:rPr>
        <w:rFonts w:ascii="Symbol" w:hAnsi="Symbol" w:hint="default"/>
      </w:rPr>
    </w:lvl>
    <w:lvl w:ilvl="1" w:tplc="04160003" w:tentative="1">
      <w:start w:val="1"/>
      <w:numFmt w:val="bullet"/>
      <w:lvlText w:val="o"/>
      <w:lvlJc w:val="left"/>
      <w:pPr>
        <w:ind w:left="1797" w:hanging="360"/>
      </w:pPr>
      <w:rPr>
        <w:rFonts w:ascii="Courier New" w:hAnsi="Courier New" w:cs="Courier New" w:hint="default"/>
      </w:rPr>
    </w:lvl>
    <w:lvl w:ilvl="2" w:tplc="04160005" w:tentative="1">
      <w:start w:val="1"/>
      <w:numFmt w:val="bullet"/>
      <w:lvlText w:val=""/>
      <w:lvlJc w:val="left"/>
      <w:pPr>
        <w:ind w:left="2517" w:hanging="360"/>
      </w:pPr>
      <w:rPr>
        <w:rFonts w:ascii="Wingdings" w:hAnsi="Wingdings" w:hint="default"/>
      </w:rPr>
    </w:lvl>
    <w:lvl w:ilvl="3" w:tplc="04160001" w:tentative="1">
      <w:start w:val="1"/>
      <w:numFmt w:val="bullet"/>
      <w:lvlText w:val=""/>
      <w:lvlJc w:val="left"/>
      <w:pPr>
        <w:ind w:left="3237" w:hanging="360"/>
      </w:pPr>
      <w:rPr>
        <w:rFonts w:ascii="Symbol" w:hAnsi="Symbol" w:hint="default"/>
      </w:rPr>
    </w:lvl>
    <w:lvl w:ilvl="4" w:tplc="04160003" w:tentative="1">
      <w:start w:val="1"/>
      <w:numFmt w:val="bullet"/>
      <w:lvlText w:val="o"/>
      <w:lvlJc w:val="left"/>
      <w:pPr>
        <w:ind w:left="3957" w:hanging="360"/>
      </w:pPr>
      <w:rPr>
        <w:rFonts w:ascii="Courier New" w:hAnsi="Courier New" w:cs="Courier New" w:hint="default"/>
      </w:rPr>
    </w:lvl>
    <w:lvl w:ilvl="5" w:tplc="04160005" w:tentative="1">
      <w:start w:val="1"/>
      <w:numFmt w:val="bullet"/>
      <w:lvlText w:val=""/>
      <w:lvlJc w:val="left"/>
      <w:pPr>
        <w:ind w:left="4677" w:hanging="360"/>
      </w:pPr>
      <w:rPr>
        <w:rFonts w:ascii="Wingdings" w:hAnsi="Wingdings" w:hint="default"/>
      </w:rPr>
    </w:lvl>
    <w:lvl w:ilvl="6" w:tplc="04160001" w:tentative="1">
      <w:start w:val="1"/>
      <w:numFmt w:val="bullet"/>
      <w:lvlText w:val=""/>
      <w:lvlJc w:val="left"/>
      <w:pPr>
        <w:ind w:left="5397" w:hanging="360"/>
      </w:pPr>
      <w:rPr>
        <w:rFonts w:ascii="Symbol" w:hAnsi="Symbol" w:hint="default"/>
      </w:rPr>
    </w:lvl>
    <w:lvl w:ilvl="7" w:tplc="04160003" w:tentative="1">
      <w:start w:val="1"/>
      <w:numFmt w:val="bullet"/>
      <w:lvlText w:val="o"/>
      <w:lvlJc w:val="left"/>
      <w:pPr>
        <w:ind w:left="6117" w:hanging="360"/>
      </w:pPr>
      <w:rPr>
        <w:rFonts w:ascii="Courier New" w:hAnsi="Courier New" w:cs="Courier New" w:hint="default"/>
      </w:rPr>
    </w:lvl>
    <w:lvl w:ilvl="8" w:tplc="04160005" w:tentative="1">
      <w:start w:val="1"/>
      <w:numFmt w:val="bullet"/>
      <w:lvlText w:val=""/>
      <w:lvlJc w:val="left"/>
      <w:pPr>
        <w:ind w:left="6837" w:hanging="360"/>
      </w:pPr>
      <w:rPr>
        <w:rFonts w:ascii="Wingdings" w:hAnsi="Wingdings" w:hint="default"/>
      </w:rPr>
    </w:lvl>
  </w:abstractNum>
  <w:num w:numId="1" w16cid:durableId="32049515">
    <w:abstractNumId w:val="13"/>
  </w:num>
  <w:num w:numId="2" w16cid:durableId="270481633">
    <w:abstractNumId w:val="8"/>
  </w:num>
  <w:num w:numId="3" w16cid:durableId="1451167550">
    <w:abstractNumId w:val="0"/>
  </w:num>
  <w:num w:numId="4" w16cid:durableId="2011446790">
    <w:abstractNumId w:val="14"/>
  </w:num>
  <w:num w:numId="5" w16cid:durableId="480073857">
    <w:abstractNumId w:val="1"/>
  </w:num>
  <w:num w:numId="6" w16cid:durableId="590626097">
    <w:abstractNumId w:val="10"/>
  </w:num>
  <w:num w:numId="7" w16cid:durableId="1274828626">
    <w:abstractNumId w:val="4"/>
  </w:num>
  <w:num w:numId="8" w16cid:durableId="834880940">
    <w:abstractNumId w:val="7"/>
  </w:num>
  <w:num w:numId="9" w16cid:durableId="731579790">
    <w:abstractNumId w:val="2"/>
  </w:num>
  <w:num w:numId="10" w16cid:durableId="1218739073">
    <w:abstractNumId w:val="5"/>
  </w:num>
  <w:num w:numId="11" w16cid:durableId="1501238944">
    <w:abstractNumId w:val="11"/>
  </w:num>
  <w:num w:numId="12" w16cid:durableId="483090045">
    <w:abstractNumId w:val="6"/>
  </w:num>
  <w:num w:numId="13" w16cid:durableId="823282198">
    <w:abstractNumId w:val="15"/>
  </w:num>
  <w:num w:numId="14" w16cid:durableId="1641184086">
    <w:abstractNumId w:val="3"/>
  </w:num>
  <w:num w:numId="15" w16cid:durableId="1606185758">
    <w:abstractNumId w:val="12"/>
  </w:num>
  <w:num w:numId="16" w16cid:durableId="36459881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31C1"/>
    <w:rsid w:val="000043A4"/>
    <w:rsid w:val="000061A0"/>
    <w:rsid w:val="00014208"/>
    <w:rsid w:val="000168AE"/>
    <w:rsid w:val="00023BA6"/>
    <w:rsid w:val="000278FB"/>
    <w:rsid w:val="00042052"/>
    <w:rsid w:val="00046884"/>
    <w:rsid w:val="00052430"/>
    <w:rsid w:val="000541D9"/>
    <w:rsid w:val="00055C20"/>
    <w:rsid w:val="0006677A"/>
    <w:rsid w:val="00076305"/>
    <w:rsid w:val="0007748E"/>
    <w:rsid w:val="000943A0"/>
    <w:rsid w:val="000950DE"/>
    <w:rsid w:val="00096CD7"/>
    <w:rsid w:val="000A306F"/>
    <w:rsid w:val="000B59FE"/>
    <w:rsid w:val="000C59C9"/>
    <w:rsid w:val="000C66D8"/>
    <w:rsid w:val="000D3381"/>
    <w:rsid w:val="000D5331"/>
    <w:rsid w:val="000D69DD"/>
    <w:rsid w:val="000E2B34"/>
    <w:rsid w:val="000E3D88"/>
    <w:rsid w:val="000E4747"/>
    <w:rsid w:val="000F75C6"/>
    <w:rsid w:val="00122020"/>
    <w:rsid w:val="00126E5E"/>
    <w:rsid w:val="00130643"/>
    <w:rsid w:val="00130D58"/>
    <w:rsid w:val="0014302F"/>
    <w:rsid w:val="00146AC7"/>
    <w:rsid w:val="00154704"/>
    <w:rsid w:val="0016465D"/>
    <w:rsid w:val="00173262"/>
    <w:rsid w:val="00196C5D"/>
    <w:rsid w:val="00197065"/>
    <w:rsid w:val="001A5033"/>
    <w:rsid w:val="001C0370"/>
    <w:rsid w:val="001E1231"/>
    <w:rsid w:val="001F0163"/>
    <w:rsid w:val="001F2942"/>
    <w:rsid w:val="001F5974"/>
    <w:rsid w:val="00200909"/>
    <w:rsid w:val="0021331A"/>
    <w:rsid w:val="0021472A"/>
    <w:rsid w:val="002148A7"/>
    <w:rsid w:val="00214AF7"/>
    <w:rsid w:val="00217083"/>
    <w:rsid w:val="0022763F"/>
    <w:rsid w:val="00232D28"/>
    <w:rsid w:val="00245023"/>
    <w:rsid w:val="00252466"/>
    <w:rsid w:val="00260966"/>
    <w:rsid w:val="002631C1"/>
    <w:rsid w:val="00272B43"/>
    <w:rsid w:val="002735C1"/>
    <w:rsid w:val="00280692"/>
    <w:rsid w:val="00282E31"/>
    <w:rsid w:val="00284FFD"/>
    <w:rsid w:val="00287B6A"/>
    <w:rsid w:val="002A0125"/>
    <w:rsid w:val="002B23AC"/>
    <w:rsid w:val="002D3A60"/>
    <w:rsid w:val="002D44DB"/>
    <w:rsid w:val="002D7D60"/>
    <w:rsid w:val="00314785"/>
    <w:rsid w:val="0033212A"/>
    <w:rsid w:val="00346B1D"/>
    <w:rsid w:val="00352597"/>
    <w:rsid w:val="003601B7"/>
    <w:rsid w:val="00372E50"/>
    <w:rsid w:val="00375129"/>
    <w:rsid w:val="003C5562"/>
    <w:rsid w:val="003D4788"/>
    <w:rsid w:val="003D556E"/>
    <w:rsid w:val="003D7EB5"/>
    <w:rsid w:val="003D7EDC"/>
    <w:rsid w:val="003E7E7A"/>
    <w:rsid w:val="00420CA5"/>
    <w:rsid w:val="00447BFB"/>
    <w:rsid w:val="00452480"/>
    <w:rsid w:val="00453707"/>
    <w:rsid w:val="00456428"/>
    <w:rsid w:val="0046305D"/>
    <w:rsid w:val="004663BE"/>
    <w:rsid w:val="0047050D"/>
    <w:rsid w:val="004860A3"/>
    <w:rsid w:val="00497C9F"/>
    <w:rsid w:val="004A2C60"/>
    <w:rsid w:val="004A7773"/>
    <w:rsid w:val="004B25C8"/>
    <w:rsid w:val="004D3F49"/>
    <w:rsid w:val="004D40C1"/>
    <w:rsid w:val="004E3D53"/>
    <w:rsid w:val="004F1E16"/>
    <w:rsid w:val="005027B9"/>
    <w:rsid w:val="005064D3"/>
    <w:rsid w:val="00514751"/>
    <w:rsid w:val="005278C9"/>
    <w:rsid w:val="00530090"/>
    <w:rsid w:val="00536890"/>
    <w:rsid w:val="00537A4B"/>
    <w:rsid w:val="005458E8"/>
    <w:rsid w:val="00561D50"/>
    <w:rsid w:val="005635B3"/>
    <w:rsid w:val="005661D2"/>
    <w:rsid w:val="00574972"/>
    <w:rsid w:val="00581636"/>
    <w:rsid w:val="00584364"/>
    <w:rsid w:val="0059286B"/>
    <w:rsid w:val="005B671F"/>
    <w:rsid w:val="005C586C"/>
    <w:rsid w:val="005D75DF"/>
    <w:rsid w:val="005E7C87"/>
    <w:rsid w:val="005F33B6"/>
    <w:rsid w:val="00607462"/>
    <w:rsid w:val="006104D5"/>
    <w:rsid w:val="00643083"/>
    <w:rsid w:val="00650CBD"/>
    <w:rsid w:val="0067331C"/>
    <w:rsid w:val="00673822"/>
    <w:rsid w:val="00682431"/>
    <w:rsid w:val="00684C5A"/>
    <w:rsid w:val="00690F3C"/>
    <w:rsid w:val="00691B0E"/>
    <w:rsid w:val="006A33D0"/>
    <w:rsid w:val="006A4BB5"/>
    <w:rsid w:val="007007E2"/>
    <w:rsid w:val="00705AA5"/>
    <w:rsid w:val="00731A3D"/>
    <w:rsid w:val="00735137"/>
    <w:rsid w:val="007443EF"/>
    <w:rsid w:val="00744D31"/>
    <w:rsid w:val="007579C7"/>
    <w:rsid w:val="0077756B"/>
    <w:rsid w:val="00782629"/>
    <w:rsid w:val="00787D53"/>
    <w:rsid w:val="00791F3D"/>
    <w:rsid w:val="007A566B"/>
    <w:rsid w:val="007B64C2"/>
    <w:rsid w:val="007C0455"/>
    <w:rsid w:val="007C6702"/>
    <w:rsid w:val="007D47F1"/>
    <w:rsid w:val="007E1D4D"/>
    <w:rsid w:val="007F55C0"/>
    <w:rsid w:val="007F5E24"/>
    <w:rsid w:val="00803AA2"/>
    <w:rsid w:val="00811290"/>
    <w:rsid w:val="00815A3F"/>
    <w:rsid w:val="00825598"/>
    <w:rsid w:val="00834D3C"/>
    <w:rsid w:val="008403D9"/>
    <w:rsid w:val="00841FD4"/>
    <w:rsid w:val="00846C87"/>
    <w:rsid w:val="008479CB"/>
    <w:rsid w:val="00852653"/>
    <w:rsid w:val="008572AC"/>
    <w:rsid w:val="00857E52"/>
    <w:rsid w:val="00861319"/>
    <w:rsid w:val="008637F8"/>
    <w:rsid w:val="00864595"/>
    <w:rsid w:val="0086753F"/>
    <w:rsid w:val="0088724A"/>
    <w:rsid w:val="008A15E0"/>
    <w:rsid w:val="008A5376"/>
    <w:rsid w:val="008A7803"/>
    <w:rsid w:val="008D1149"/>
    <w:rsid w:val="008D5F08"/>
    <w:rsid w:val="008D6F23"/>
    <w:rsid w:val="008E4C43"/>
    <w:rsid w:val="008E5341"/>
    <w:rsid w:val="008E659C"/>
    <w:rsid w:val="008F0AA9"/>
    <w:rsid w:val="008F2890"/>
    <w:rsid w:val="00903E40"/>
    <w:rsid w:val="0090610C"/>
    <w:rsid w:val="00906DA9"/>
    <w:rsid w:val="00911184"/>
    <w:rsid w:val="0091288C"/>
    <w:rsid w:val="0092544F"/>
    <w:rsid w:val="00927968"/>
    <w:rsid w:val="009327CF"/>
    <w:rsid w:val="009365E2"/>
    <w:rsid w:val="009510AD"/>
    <w:rsid w:val="00961548"/>
    <w:rsid w:val="0097426B"/>
    <w:rsid w:val="00986DBC"/>
    <w:rsid w:val="0099552D"/>
    <w:rsid w:val="00995AFD"/>
    <w:rsid w:val="009D0A6B"/>
    <w:rsid w:val="009D1464"/>
    <w:rsid w:val="009D584F"/>
    <w:rsid w:val="009D77BD"/>
    <w:rsid w:val="009F33BD"/>
    <w:rsid w:val="009F39C1"/>
    <w:rsid w:val="009F6A86"/>
    <w:rsid w:val="00A04B5C"/>
    <w:rsid w:val="00A11B03"/>
    <w:rsid w:val="00A20CB1"/>
    <w:rsid w:val="00A44D06"/>
    <w:rsid w:val="00A46BE7"/>
    <w:rsid w:val="00A537CD"/>
    <w:rsid w:val="00A572E6"/>
    <w:rsid w:val="00A65E1A"/>
    <w:rsid w:val="00A72405"/>
    <w:rsid w:val="00A80268"/>
    <w:rsid w:val="00A807BA"/>
    <w:rsid w:val="00A83B5A"/>
    <w:rsid w:val="00A852EF"/>
    <w:rsid w:val="00A9030B"/>
    <w:rsid w:val="00A92CF5"/>
    <w:rsid w:val="00A95230"/>
    <w:rsid w:val="00AA1637"/>
    <w:rsid w:val="00AB24CA"/>
    <w:rsid w:val="00AC5558"/>
    <w:rsid w:val="00AF3185"/>
    <w:rsid w:val="00B04601"/>
    <w:rsid w:val="00B210D1"/>
    <w:rsid w:val="00B335E7"/>
    <w:rsid w:val="00B457BC"/>
    <w:rsid w:val="00B45802"/>
    <w:rsid w:val="00B467FA"/>
    <w:rsid w:val="00B55273"/>
    <w:rsid w:val="00B62028"/>
    <w:rsid w:val="00B64008"/>
    <w:rsid w:val="00B70A70"/>
    <w:rsid w:val="00B741AF"/>
    <w:rsid w:val="00B80120"/>
    <w:rsid w:val="00B80ED7"/>
    <w:rsid w:val="00B83931"/>
    <w:rsid w:val="00B85014"/>
    <w:rsid w:val="00B86EB9"/>
    <w:rsid w:val="00BB0E84"/>
    <w:rsid w:val="00BB7EA8"/>
    <w:rsid w:val="00BE08D3"/>
    <w:rsid w:val="00BE2866"/>
    <w:rsid w:val="00BE2E47"/>
    <w:rsid w:val="00C122EE"/>
    <w:rsid w:val="00C22B0B"/>
    <w:rsid w:val="00C2542D"/>
    <w:rsid w:val="00C36A48"/>
    <w:rsid w:val="00C50B7F"/>
    <w:rsid w:val="00C51977"/>
    <w:rsid w:val="00C5365E"/>
    <w:rsid w:val="00C56BF0"/>
    <w:rsid w:val="00C56F12"/>
    <w:rsid w:val="00C62A39"/>
    <w:rsid w:val="00C76DE3"/>
    <w:rsid w:val="00C866E2"/>
    <w:rsid w:val="00C94109"/>
    <w:rsid w:val="00C97155"/>
    <w:rsid w:val="00CA3D1A"/>
    <w:rsid w:val="00CA6ED1"/>
    <w:rsid w:val="00CC29A0"/>
    <w:rsid w:val="00CD1601"/>
    <w:rsid w:val="00CE4B65"/>
    <w:rsid w:val="00CE7CCF"/>
    <w:rsid w:val="00CF3453"/>
    <w:rsid w:val="00CF6A0B"/>
    <w:rsid w:val="00D14941"/>
    <w:rsid w:val="00D14F7B"/>
    <w:rsid w:val="00D21973"/>
    <w:rsid w:val="00D32323"/>
    <w:rsid w:val="00D32424"/>
    <w:rsid w:val="00D36156"/>
    <w:rsid w:val="00D43721"/>
    <w:rsid w:val="00D50388"/>
    <w:rsid w:val="00D643B1"/>
    <w:rsid w:val="00D73880"/>
    <w:rsid w:val="00DA41F9"/>
    <w:rsid w:val="00DA7A1E"/>
    <w:rsid w:val="00DA7C8B"/>
    <w:rsid w:val="00DB430B"/>
    <w:rsid w:val="00DB68DB"/>
    <w:rsid w:val="00DC3623"/>
    <w:rsid w:val="00DE4833"/>
    <w:rsid w:val="00DF2213"/>
    <w:rsid w:val="00DF6727"/>
    <w:rsid w:val="00DF74CD"/>
    <w:rsid w:val="00E06404"/>
    <w:rsid w:val="00E10835"/>
    <w:rsid w:val="00E15BBB"/>
    <w:rsid w:val="00E172C4"/>
    <w:rsid w:val="00E20DAC"/>
    <w:rsid w:val="00E278AD"/>
    <w:rsid w:val="00E31E3C"/>
    <w:rsid w:val="00E41AA7"/>
    <w:rsid w:val="00E60FC7"/>
    <w:rsid w:val="00E66299"/>
    <w:rsid w:val="00E67B74"/>
    <w:rsid w:val="00E83495"/>
    <w:rsid w:val="00E85FDE"/>
    <w:rsid w:val="00EA61A8"/>
    <w:rsid w:val="00EA72DC"/>
    <w:rsid w:val="00EB4000"/>
    <w:rsid w:val="00EB44C8"/>
    <w:rsid w:val="00EC02A0"/>
    <w:rsid w:val="00EC407E"/>
    <w:rsid w:val="00ED329B"/>
    <w:rsid w:val="00ED4311"/>
    <w:rsid w:val="00EE081E"/>
    <w:rsid w:val="00EE7D8E"/>
    <w:rsid w:val="00EE7E54"/>
    <w:rsid w:val="00F01F9C"/>
    <w:rsid w:val="00F02246"/>
    <w:rsid w:val="00F031BD"/>
    <w:rsid w:val="00F0782F"/>
    <w:rsid w:val="00F2436C"/>
    <w:rsid w:val="00F26A87"/>
    <w:rsid w:val="00F363F5"/>
    <w:rsid w:val="00F43C62"/>
    <w:rsid w:val="00F52D51"/>
    <w:rsid w:val="00F5501F"/>
    <w:rsid w:val="00F560A9"/>
    <w:rsid w:val="00F63198"/>
    <w:rsid w:val="00F702B8"/>
    <w:rsid w:val="00FA7CD0"/>
    <w:rsid w:val="00FB2E73"/>
    <w:rsid w:val="00FC1592"/>
    <w:rsid w:val="00FC5609"/>
    <w:rsid w:val="00FD1686"/>
    <w:rsid w:val="00FE3890"/>
    <w:rsid w:val="00FF526B"/>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D1A27F"/>
  <w15:chartTrackingRefBased/>
  <w15:docId w15:val="{E856F6B3-36AB-4472-BB84-F5A31E63B5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D3F49"/>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4D3F49"/>
    <w:pPr>
      <w:jc w:val="center"/>
    </w:pPr>
    <w:rPr>
      <w:rFonts w:ascii="Arial" w:hAnsi="Arial"/>
      <w:sz w:val="24"/>
    </w:rPr>
  </w:style>
  <w:style w:type="paragraph" w:styleId="BodyText2">
    <w:name w:val="Body Text 2"/>
    <w:basedOn w:val="Normal"/>
    <w:rsid w:val="004D3F49"/>
    <w:pPr>
      <w:jc w:val="both"/>
    </w:pPr>
    <w:rPr>
      <w:rFonts w:ascii="Arial" w:hAnsi="Arial"/>
      <w:sz w:val="24"/>
    </w:rPr>
  </w:style>
  <w:style w:type="paragraph" w:styleId="BodyText3">
    <w:name w:val="Body Text 3"/>
    <w:basedOn w:val="Normal"/>
    <w:rsid w:val="004D3F49"/>
    <w:rPr>
      <w:rFonts w:ascii="Arial" w:hAnsi="Arial"/>
      <w:b/>
      <w:sz w:val="24"/>
    </w:rPr>
  </w:style>
  <w:style w:type="paragraph" w:styleId="BodyTextIndent">
    <w:name w:val="Body Text Indent"/>
    <w:basedOn w:val="Normal"/>
    <w:rsid w:val="004D3F49"/>
    <w:pPr>
      <w:ind w:left="360"/>
      <w:jc w:val="both"/>
    </w:pPr>
  </w:style>
  <w:style w:type="paragraph" w:styleId="ListParagraph">
    <w:name w:val="List Paragraph"/>
    <w:basedOn w:val="Normal"/>
    <w:uiPriority w:val="34"/>
    <w:qFormat/>
    <w:rsid w:val="00A46BE7"/>
    <w:pPr>
      <w:spacing w:after="160" w:line="259" w:lineRule="auto"/>
      <w:ind w:left="720"/>
      <w:contextualSpacing/>
    </w:pPr>
    <w:rPr>
      <w:rFonts w:ascii="Calibri" w:eastAsia="Calibri" w:hAnsi="Calibri"/>
      <w:sz w:val="22"/>
      <w:szCs w:val="22"/>
      <w:lang w:eastAsia="en-US"/>
    </w:rPr>
  </w:style>
  <w:style w:type="paragraph" w:styleId="Header">
    <w:name w:val="header"/>
    <w:basedOn w:val="Normal"/>
    <w:link w:val="HeaderChar"/>
    <w:unhideWhenUsed/>
    <w:rsid w:val="00B457BC"/>
    <w:pPr>
      <w:tabs>
        <w:tab w:val="center" w:pos="4252"/>
        <w:tab w:val="right" w:pos="8504"/>
      </w:tabs>
    </w:pPr>
  </w:style>
  <w:style w:type="character" w:customStyle="1" w:styleId="HeaderChar">
    <w:name w:val="Header Char"/>
    <w:basedOn w:val="DefaultParagraphFont"/>
    <w:link w:val="Header"/>
    <w:rsid w:val="00B457BC"/>
  </w:style>
  <w:style w:type="paragraph" w:styleId="Footer">
    <w:name w:val="footer"/>
    <w:basedOn w:val="Normal"/>
    <w:link w:val="FooterChar"/>
    <w:uiPriority w:val="99"/>
    <w:unhideWhenUsed/>
    <w:rsid w:val="00B457BC"/>
    <w:pPr>
      <w:tabs>
        <w:tab w:val="center" w:pos="4252"/>
        <w:tab w:val="right" w:pos="8504"/>
      </w:tabs>
    </w:pPr>
  </w:style>
  <w:style w:type="character" w:customStyle="1" w:styleId="FooterChar">
    <w:name w:val="Footer Char"/>
    <w:basedOn w:val="DefaultParagraphFont"/>
    <w:link w:val="Footer"/>
    <w:uiPriority w:val="99"/>
    <w:rsid w:val="00B457BC"/>
  </w:style>
  <w:style w:type="paragraph" w:styleId="BalloonText">
    <w:name w:val="Balloon Text"/>
    <w:basedOn w:val="Normal"/>
    <w:link w:val="BalloonTextChar"/>
    <w:semiHidden/>
    <w:unhideWhenUsed/>
    <w:rsid w:val="0088724A"/>
    <w:rPr>
      <w:rFonts w:ascii="Segoe UI" w:hAnsi="Segoe UI"/>
      <w:sz w:val="18"/>
      <w:szCs w:val="18"/>
      <w:lang w:val="x-none" w:eastAsia="x-none"/>
    </w:rPr>
  </w:style>
  <w:style w:type="character" w:customStyle="1" w:styleId="BalloonTextChar">
    <w:name w:val="Balloon Text Char"/>
    <w:link w:val="BalloonText"/>
    <w:semiHidden/>
    <w:rsid w:val="0088724A"/>
    <w:rPr>
      <w:rFonts w:ascii="Segoe UI" w:hAnsi="Segoe UI" w:cs="Segoe UI"/>
      <w:sz w:val="18"/>
      <w:szCs w:val="18"/>
    </w:rPr>
  </w:style>
  <w:style w:type="character" w:styleId="Strong">
    <w:name w:val="Strong"/>
    <w:qFormat/>
    <w:rsid w:val="008A780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755486">
      <w:bodyDiv w:val="1"/>
      <w:marLeft w:val="0"/>
      <w:marRight w:val="0"/>
      <w:marTop w:val="0"/>
      <w:marBottom w:val="0"/>
      <w:divBdr>
        <w:top w:val="none" w:sz="0" w:space="0" w:color="auto"/>
        <w:left w:val="none" w:sz="0" w:space="0" w:color="auto"/>
        <w:bottom w:val="none" w:sz="0" w:space="0" w:color="auto"/>
        <w:right w:val="none" w:sz="0" w:space="0" w:color="auto"/>
      </w:divBdr>
    </w:div>
    <w:div w:id="628055393">
      <w:bodyDiv w:val="1"/>
      <w:marLeft w:val="0"/>
      <w:marRight w:val="0"/>
      <w:marTop w:val="0"/>
      <w:marBottom w:val="0"/>
      <w:divBdr>
        <w:top w:val="none" w:sz="0" w:space="0" w:color="auto"/>
        <w:left w:val="none" w:sz="0" w:space="0" w:color="auto"/>
        <w:bottom w:val="none" w:sz="0" w:space="0" w:color="auto"/>
        <w:right w:val="none" w:sz="0" w:space="0" w:color="auto"/>
      </w:divBdr>
    </w:div>
    <w:div w:id="1720586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TotalTime>
  <Pages>8</Pages>
  <Words>2579</Words>
  <Characters>13930</Characters>
  <Application>Microsoft Office Word</Application>
  <DocSecurity>0</DocSecurity>
  <Lines>116</Lines>
  <Paragraphs>32</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TERMO DE RESPONSABILIDADE</vt:lpstr>
      <vt:lpstr>TERMO DE RESPONSABILIDADE</vt:lpstr>
    </vt:vector>
  </TitlesOfParts>
  <Company>dg</Company>
  <LinksUpToDate>false</LinksUpToDate>
  <CharactersWithSpaces>16477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TERMO DE RESPONSABILIDADE</dc:title>
  <dc:subject/>
  <dc:creator>Márcio Costa</dc:creator>
  <cp:keywords/>
  <cp:lastModifiedBy>Anna Batista - BRSSZ</cp:lastModifiedBy>
  <cp:revision>2</cp:revision>
  <cp:lastPrinted>2019-07-10T13:56:00Z</cp:lastPrinted>
  <dcterms:created xsi:type="dcterms:W3CDTF">2026-04-01T18:21:00Z</dcterms:created>
  <dcterms:modified xsi:type="dcterms:W3CDTF">2026-04-01T18:21:00Z</dcterms:modified>
</cp:coreProperties>
</file>